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75C" w:rsidRDefault="007B075C" w:rsidP="008C3F89">
      <w:pPr>
        <w:spacing w:after="0"/>
        <w:jc w:val="center"/>
        <w:rPr>
          <w:rFonts w:ascii="Arial" w:hAnsi="Arial" w:cs="Arial"/>
          <w:b/>
          <w:sz w:val="32"/>
          <w:szCs w:val="32"/>
        </w:rPr>
      </w:pPr>
    </w:p>
    <w:p w:rsidR="00B93BDC" w:rsidRDefault="007A3E53" w:rsidP="008C3F89">
      <w:pPr>
        <w:spacing w:after="0"/>
        <w:jc w:val="center"/>
        <w:rPr>
          <w:rFonts w:ascii="Arial" w:hAnsi="Arial" w:cs="Arial"/>
          <w:b/>
          <w:i/>
          <w:sz w:val="32"/>
          <w:szCs w:val="32"/>
        </w:rPr>
      </w:pPr>
      <w:r>
        <w:rPr>
          <w:rFonts w:ascii="Arial" w:hAnsi="Arial" w:cs="Arial"/>
          <w:b/>
          <w:sz w:val="32"/>
          <w:szCs w:val="32"/>
        </w:rPr>
        <w:t>Relazione sullo stato</w:t>
      </w:r>
      <w:r w:rsidR="00EE753F" w:rsidRPr="006A62DF">
        <w:rPr>
          <w:rFonts w:ascii="Arial" w:hAnsi="Arial" w:cs="Arial"/>
          <w:b/>
          <w:sz w:val="32"/>
          <w:szCs w:val="32"/>
        </w:rPr>
        <w:t xml:space="preserve"> della popolazione di R</w:t>
      </w:r>
      <w:r w:rsidR="00336419" w:rsidRPr="006A62DF">
        <w:rPr>
          <w:rFonts w:ascii="Arial" w:hAnsi="Arial" w:cs="Arial"/>
          <w:b/>
          <w:sz w:val="32"/>
          <w:szCs w:val="32"/>
        </w:rPr>
        <w:t xml:space="preserve">ondine </w:t>
      </w:r>
      <w:proofErr w:type="spellStart"/>
      <w:r w:rsidR="00336419" w:rsidRPr="006A62DF">
        <w:rPr>
          <w:rFonts w:ascii="Arial" w:hAnsi="Arial" w:cs="Arial"/>
          <w:b/>
          <w:i/>
          <w:sz w:val="32"/>
          <w:szCs w:val="32"/>
        </w:rPr>
        <w:t>Hirundo</w:t>
      </w:r>
      <w:proofErr w:type="spellEnd"/>
      <w:r w:rsidR="00336419" w:rsidRPr="006A62DF">
        <w:rPr>
          <w:rFonts w:ascii="Arial" w:hAnsi="Arial" w:cs="Arial"/>
          <w:b/>
          <w:i/>
          <w:sz w:val="32"/>
          <w:szCs w:val="32"/>
        </w:rPr>
        <w:t xml:space="preserve"> rustica, </w:t>
      </w:r>
    </w:p>
    <w:p w:rsidR="00336419" w:rsidRDefault="00336419" w:rsidP="008C3F89">
      <w:pPr>
        <w:spacing w:after="0"/>
        <w:jc w:val="center"/>
        <w:rPr>
          <w:rFonts w:ascii="Arial" w:hAnsi="Arial" w:cs="Arial"/>
          <w:b/>
          <w:sz w:val="32"/>
          <w:szCs w:val="32"/>
        </w:rPr>
      </w:pPr>
      <w:r w:rsidRPr="006A62DF">
        <w:rPr>
          <w:rFonts w:ascii="Arial" w:hAnsi="Arial" w:cs="Arial"/>
          <w:b/>
          <w:sz w:val="32"/>
          <w:szCs w:val="32"/>
        </w:rPr>
        <w:t>nidificante n</w:t>
      </w:r>
      <w:r w:rsidR="00EF41AE">
        <w:rPr>
          <w:rFonts w:ascii="Arial" w:hAnsi="Arial" w:cs="Arial"/>
          <w:b/>
          <w:sz w:val="32"/>
          <w:szCs w:val="32"/>
        </w:rPr>
        <w:t>ella città di Belluno (2016-2020</w:t>
      </w:r>
      <w:r w:rsidRPr="006A62DF">
        <w:rPr>
          <w:rFonts w:ascii="Arial" w:hAnsi="Arial" w:cs="Arial"/>
          <w:b/>
          <w:sz w:val="32"/>
          <w:szCs w:val="32"/>
        </w:rPr>
        <w:t>)</w:t>
      </w:r>
    </w:p>
    <w:p w:rsidR="007A3E53" w:rsidRPr="006A62DF" w:rsidRDefault="007A3E53" w:rsidP="008C3F89">
      <w:pPr>
        <w:spacing w:after="0"/>
        <w:jc w:val="center"/>
        <w:rPr>
          <w:rFonts w:ascii="Arial" w:hAnsi="Arial" w:cs="Arial"/>
          <w:b/>
          <w:sz w:val="32"/>
          <w:szCs w:val="32"/>
        </w:rPr>
      </w:pPr>
    </w:p>
    <w:p w:rsidR="007A3E53" w:rsidRDefault="007A3E53" w:rsidP="007A3E53">
      <w:pPr>
        <w:spacing w:after="0"/>
        <w:jc w:val="center"/>
        <w:rPr>
          <w:rFonts w:ascii="Arial" w:hAnsi="Arial" w:cs="Arial"/>
          <w:b/>
          <w:sz w:val="24"/>
          <w:szCs w:val="24"/>
        </w:rPr>
      </w:pPr>
    </w:p>
    <w:p w:rsidR="007A3E53" w:rsidRDefault="007A3E53" w:rsidP="007A3E53">
      <w:pPr>
        <w:spacing w:after="0"/>
        <w:jc w:val="center"/>
        <w:rPr>
          <w:rFonts w:ascii="Arial" w:hAnsi="Arial" w:cs="Arial"/>
          <w:b/>
          <w:sz w:val="24"/>
          <w:szCs w:val="24"/>
        </w:rPr>
      </w:pPr>
    </w:p>
    <w:p w:rsidR="006A62DF" w:rsidRDefault="006A62DF" w:rsidP="008C3F89">
      <w:pPr>
        <w:spacing w:after="0"/>
        <w:jc w:val="center"/>
        <w:rPr>
          <w:sz w:val="22"/>
          <w:szCs w:val="22"/>
        </w:rPr>
      </w:pPr>
    </w:p>
    <w:p w:rsidR="006A62DF" w:rsidRDefault="006A62DF" w:rsidP="008C3F89">
      <w:pPr>
        <w:spacing w:after="0"/>
        <w:jc w:val="center"/>
        <w:rPr>
          <w:sz w:val="22"/>
          <w:szCs w:val="22"/>
        </w:rPr>
      </w:pPr>
    </w:p>
    <w:p w:rsidR="006A62DF" w:rsidRDefault="007A3E53" w:rsidP="008C3F89">
      <w:pPr>
        <w:spacing w:after="0"/>
        <w:jc w:val="center"/>
        <w:rPr>
          <w:sz w:val="22"/>
          <w:szCs w:val="22"/>
        </w:rPr>
      </w:pPr>
      <w:r>
        <w:rPr>
          <w:noProof/>
          <w:sz w:val="22"/>
          <w:szCs w:val="22"/>
          <w:lang w:eastAsia="it-IT"/>
        </w:rPr>
        <w:drawing>
          <wp:anchor distT="0" distB="0" distL="114300" distR="114300" simplePos="0" relativeHeight="251658240" behindDoc="0" locked="0" layoutInCell="1" allowOverlap="1">
            <wp:simplePos x="0" y="0"/>
            <wp:positionH relativeFrom="column">
              <wp:posOffset>44450</wp:posOffset>
            </wp:positionH>
            <wp:positionV relativeFrom="paragraph">
              <wp:posOffset>250825</wp:posOffset>
            </wp:positionV>
            <wp:extent cx="6536690" cy="6540500"/>
            <wp:effectExtent l="19050" t="0" r="0" b="0"/>
            <wp:wrapTopAndBottom/>
            <wp:docPr id="13" name="Immagine 2" descr="F:\Carnivori 1\Rondi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Carnivori 1\Rondini.jpg"/>
                    <pic:cNvPicPr>
                      <a:picLocks noChangeAspect="1" noChangeArrowheads="1"/>
                    </pic:cNvPicPr>
                  </pic:nvPicPr>
                  <pic:blipFill>
                    <a:blip r:embed="rId6"/>
                    <a:srcRect/>
                    <a:stretch>
                      <a:fillRect/>
                    </a:stretch>
                  </pic:blipFill>
                  <pic:spPr bwMode="auto">
                    <a:xfrm>
                      <a:off x="0" y="0"/>
                      <a:ext cx="6536690" cy="6540500"/>
                    </a:xfrm>
                    <a:prstGeom prst="rect">
                      <a:avLst/>
                    </a:prstGeom>
                    <a:noFill/>
                    <a:ln w="9525">
                      <a:noFill/>
                      <a:miter lim="800000"/>
                      <a:headEnd/>
                      <a:tailEnd/>
                    </a:ln>
                  </pic:spPr>
                </pic:pic>
              </a:graphicData>
            </a:graphic>
          </wp:anchor>
        </w:drawing>
      </w:r>
    </w:p>
    <w:p w:rsidR="006A62DF" w:rsidRDefault="006A62DF" w:rsidP="008C3F89">
      <w:pPr>
        <w:spacing w:after="0"/>
        <w:jc w:val="center"/>
        <w:rPr>
          <w:sz w:val="22"/>
          <w:szCs w:val="22"/>
        </w:rPr>
      </w:pPr>
    </w:p>
    <w:p w:rsidR="006A62DF" w:rsidRDefault="006A62DF" w:rsidP="008C3F89">
      <w:pPr>
        <w:spacing w:after="0"/>
        <w:jc w:val="center"/>
        <w:rPr>
          <w:sz w:val="22"/>
          <w:szCs w:val="22"/>
        </w:rPr>
      </w:pPr>
    </w:p>
    <w:p w:rsidR="006A62DF" w:rsidRDefault="006A62DF" w:rsidP="008C3F89">
      <w:pPr>
        <w:spacing w:after="0"/>
        <w:jc w:val="center"/>
        <w:rPr>
          <w:sz w:val="22"/>
          <w:szCs w:val="22"/>
        </w:rPr>
      </w:pPr>
    </w:p>
    <w:p w:rsidR="007A3E53" w:rsidRDefault="007A3E53" w:rsidP="007A3E53">
      <w:pPr>
        <w:spacing w:after="0"/>
        <w:jc w:val="center"/>
        <w:rPr>
          <w:rFonts w:ascii="Arial" w:hAnsi="Arial" w:cs="Arial"/>
          <w:b/>
          <w:sz w:val="24"/>
          <w:szCs w:val="24"/>
        </w:rPr>
      </w:pPr>
      <w:r w:rsidRPr="006A62DF">
        <w:rPr>
          <w:rFonts w:ascii="Arial" w:hAnsi="Arial" w:cs="Arial"/>
          <w:b/>
          <w:sz w:val="24"/>
          <w:szCs w:val="24"/>
        </w:rPr>
        <w:t xml:space="preserve">Giuseppe </w:t>
      </w:r>
      <w:proofErr w:type="spellStart"/>
      <w:r w:rsidRPr="006A62DF">
        <w:rPr>
          <w:rFonts w:ascii="Arial" w:hAnsi="Arial" w:cs="Arial"/>
          <w:b/>
          <w:sz w:val="24"/>
          <w:szCs w:val="24"/>
        </w:rPr>
        <w:t>Tormen</w:t>
      </w:r>
      <w:proofErr w:type="spellEnd"/>
    </w:p>
    <w:p w:rsidR="006A62DF" w:rsidRDefault="006A62DF" w:rsidP="008C3F89">
      <w:pPr>
        <w:spacing w:after="0"/>
        <w:jc w:val="center"/>
        <w:rPr>
          <w:sz w:val="22"/>
          <w:szCs w:val="22"/>
        </w:rPr>
      </w:pPr>
    </w:p>
    <w:p w:rsidR="00960D45" w:rsidRPr="006A62DF" w:rsidRDefault="00960D45" w:rsidP="00F52F15">
      <w:pPr>
        <w:spacing w:after="0"/>
        <w:jc w:val="both"/>
        <w:rPr>
          <w:rFonts w:ascii="Arial" w:hAnsi="Arial" w:cs="Arial"/>
          <w:sz w:val="22"/>
          <w:szCs w:val="22"/>
        </w:rPr>
      </w:pPr>
      <w:r w:rsidRPr="006A62DF">
        <w:rPr>
          <w:rFonts w:ascii="Arial" w:hAnsi="Arial" w:cs="Arial"/>
          <w:sz w:val="22"/>
          <w:szCs w:val="22"/>
        </w:rPr>
        <w:lastRenderedPageBreak/>
        <w:t>Premessa</w:t>
      </w:r>
    </w:p>
    <w:p w:rsidR="003D1030" w:rsidRPr="006A62DF" w:rsidRDefault="003D1030" w:rsidP="00F52F15">
      <w:pPr>
        <w:spacing w:after="0"/>
        <w:jc w:val="both"/>
        <w:rPr>
          <w:rFonts w:ascii="Arial" w:hAnsi="Arial" w:cs="Arial"/>
          <w:sz w:val="22"/>
          <w:szCs w:val="22"/>
        </w:rPr>
      </w:pPr>
    </w:p>
    <w:p w:rsidR="00960D45" w:rsidRPr="006A62DF" w:rsidRDefault="000236F4" w:rsidP="00F52F15">
      <w:pPr>
        <w:spacing w:after="0"/>
        <w:jc w:val="both"/>
        <w:rPr>
          <w:rFonts w:ascii="Arial" w:hAnsi="Arial" w:cs="Arial"/>
          <w:sz w:val="22"/>
          <w:szCs w:val="22"/>
        </w:rPr>
      </w:pPr>
      <w:r w:rsidRPr="006A62DF">
        <w:rPr>
          <w:rFonts w:ascii="Arial" w:hAnsi="Arial" w:cs="Arial"/>
          <w:sz w:val="22"/>
          <w:szCs w:val="22"/>
        </w:rPr>
        <w:t xml:space="preserve">La </w:t>
      </w:r>
      <w:r w:rsidR="00B73907">
        <w:rPr>
          <w:rFonts w:ascii="Arial" w:hAnsi="Arial" w:cs="Arial"/>
          <w:sz w:val="22"/>
          <w:szCs w:val="22"/>
        </w:rPr>
        <w:t>r</w:t>
      </w:r>
      <w:r w:rsidR="00960D45" w:rsidRPr="006A62DF">
        <w:rPr>
          <w:rFonts w:ascii="Arial" w:hAnsi="Arial" w:cs="Arial"/>
          <w:sz w:val="22"/>
          <w:szCs w:val="22"/>
        </w:rPr>
        <w:t xml:space="preserve">ondine, </w:t>
      </w:r>
      <w:proofErr w:type="spellStart"/>
      <w:r w:rsidR="00960D45" w:rsidRPr="006A62DF">
        <w:rPr>
          <w:rFonts w:ascii="Arial" w:hAnsi="Arial" w:cs="Arial"/>
          <w:i/>
          <w:sz w:val="22"/>
          <w:szCs w:val="22"/>
        </w:rPr>
        <w:t>Hirundo</w:t>
      </w:r>
      <w:proofErr w:type="spellEnd"/>
      <w:r w:rsidR="00960D45" w:rsidRPr="006A62DF">
        <w:rPr>
          <w:rFonts w:ascii="Arial" w:hAnsi="Arial" w:cs="Arial"/>
          <w:i/>
          <w:sz w:val="22"/>
          <w:szCs w:val="22"/>
        </w:rPr>
        <w:t xml:space="preserve"> rustica</w:t>
      </w:r>
      <w:r w:rsidR="00960D45" w:rsidRPr="006A62DF">
        <w:rPr>
          <w:rFonts w:ascii="Arial" w:hAnsi="Arial" w:cs="Arial"/>
          <w:sz w:val="22"/>
          <w:szCs w:val="22"/>
        </w:rPr>
        <w:t xml:space="preserve">, specie migratrice </w:t>
      </w:r>
      <w:proofErr w:type="spellStart"/>
      <w:r w:rsidR="00960D45" w:rsidRPr="006A62DF">
        <w:rPr>
          <w:rFonts w:ascii="Arial" w:hAnsi="Arial" w:cs="Arial"/>
          <w:sz w:val="22"/>
          <w:szCs w:val="22"/>
        </w:rPr>
        <w:t>tran</w:t>
      </w:r>
      <w:r w:rsidR="00BA7BD1" w:rsidRPr="006A62DF">
        <w:rPr>
          <w:rFonts w:ascii="Arial" w:hAnsi="Arial" w:cs="Arial"/>
          <w:sz w:val="22"/>
          <w:szCs w:val="22"/>
        </w:rPr>
        <w:t>s</w:t>
      </w:r>
      <w:r w:rsidR="000D32E9" w:rsidRPr="006A62DF">
        <w:rPr>
          <w:rFonts w:ascii="Arial" w:hAnsi="Arial" w:cs="Arial"/>
          <w:sz w:val="22"/>
          <w:szCs w:val="22"/>
        </w:rPr>
        <w:t>-</w:t>
      </w:r>
      <w:r w:rsidR="00960D45" w:rsidRPr="006A62DF">
        <w:rPr>
          <w:rFonts w:ascii="Arial" w:hAnsi="Arial" w:cs="Arial"/>
          <w:sz w:val="22"/>
          <w:szCs w:val="22"/>
        </w:rPr>
        <w:t>sahriana</w:t>
      </w:r>
      <w:proofErr w:type="spellEnd"/>
      <w:r w:rsidR="00960D45" w:rsidRPr="006A62DF">
        <w:rPr>
          <w:rFonts w:ascii="Arial" w:hAnsi="Arial" w:cs="Arial"/>
          <w:sz w:val="22"/>
          <w:szCs w:val="22"/>
        </w:rPr>
        <w:t>, ha subito negli ultimi decenni un importante tracollo della sua popolazione nidificante in Europa. Le cause sono molteplici, ma principalmente da addebitarsi alle trasformazioni ambientali e all</w:t>
      </w:r>
      <w:r w:rsidR="00B47C9B">
        <w:rPr>
          <w:rFonts w:ascii="Arial" w:hAnsi="Arial" w:cs="Arial"/>
          <w:sz w:val="22"/>
          <w:szCs w:val="22"/>
        </w:rPr>
        <w:t>’uso di pesticidi, sia nelle</w:t>
      </w:r>
      <w:r w:rsidR="00960D45" w:rsidRPr="006A62DF">
        <w:rPr>
          <w:rFonts w:ascii="Arial" w:hAnsi="Arial" w:cs="Arial"/>
          <w:sz w:val="22"/>
          <w:szCs w:val="22"/>
        </w:rPr>
        <w:t xml:space="preserve"> zone riprodutti</w:t>
      </w:r>
      <w:r w:rsidR="00F87C80" w:rsidRPr="006A62DF">
        <w:rPr>
          <w:rFonts w:ascii="Arial" w:hAnsi="Arial" w:cs="Arial"/>
          <w:sz w:val="22"/>
          <w:szCs w:val="22"/>
        </w:rPr>
        <w:t>ve che in quelle di svern</w:t>
      </w:r>
      <w:r w:rsidRPr="006A62DF">
        <w:rPr>
          <w:rFonts w:ascii="Arial" w:hAnsi="Arial" w:cs="Arial"/>
          <w:sz w:val="22"/>
          <w:szCs w:val="22"/>
        </w:rPr>
        <w:t>amento</w:t>
      </w:r>
      <w:r w:rsidR="00EE753F" w:rsidRPr="006A62DF">
        <w:rPr>
          <w:rFonts w:ascii="Arial" w:hAnsi="Arial" w:cs="Arial"/>
          <w:sz w:val="22"/>
          <w:szCs w:val="22"/>
        </w:rPr>
        <w:t xml:space="preserve"> africane</w:t>
      </w:r>
      <w:r w:rsidRPr="006A62DF">
        <w:rPr>
          <w:rFonts w:ascii="Arial" w:hAnsi="Arial" w:cs="Arial"/>
          <w:sz w:val="22"/>
          <w:szCs w:val="22"/>
        </w:rPr>
        <w:t>. A</w:t>
      </w:r>
      <w:r w:rsidR="00F87C80" w:rsidRPr="006A62DF">
        <w:rPr>
          <w:rFonts w:ascii="Arial" w:hAnsi="Arial" w:cs="Arial"/>
          <w:sz w:val="22"/>
          <w:szCs w:val="22"/>
        </w:rPr>
        <w:t>nche i mutamenti climatici</w:t>
      </w:r>
      <w:r w:rsidR="00E620B5" w:rsidRPr="006A62DF">
        <w:rPr>
          <w:rFonts w:ascii="Arial" w:hAnsi="Arial" w:cs="Arial"/>
          <w:sz w:val="22"/>
          <w:szCs w:val="22"/>
        </w:rPr>
        <w:t xml:space="preserve"> indubbiamente possono influire negativamente, con allungamento del percorso migratorio per l’avanzat</w:t>
      </w:r>
      <w:r w:rsidR="000D32E9" w:rsidRPr="006A62DF">
        <w:rPr>
          <w:rFonts w:ascii="Arial" w:hAnsi="Arial" w:cs="Arial"/>
          <w:sz w:val="22"/>
          <w:szCs w:val="22"/>
        </w:rPr>
        <w:t xml:space="preserve">a del deserto, nelle zone sub </w:t>
      </w:r>
      <w:proofErr w:type="spellStart"/>
      <w:r w:rsidR="000D32E9" w:rsidRPr="006A62DF">
        <w:rPr>
          <w:rFonts w:ascii="Arial" w:hAnsi="Arial" w:cs="Arial"/>
          <w:sz w:val="22"/>
          <w:szCs w:val="22"/>
        </w:rPr>
        <w:t>s</w:t>
      </w:r>
      <w:r w:rsidR="00E620B5" w:rsidRPr="006A62DF">
        <w:rPr>
          <w:rFonts w:ascii="Arial" w:hAnsi="Arial" w:cs="Arial"/>
          <w:sz w:val="22"/>
          <w:szCs w:val="22"/>
        </w:rPr>
        <w:t>a</w:t>
      </w:r>
      <w:r w:rsidR="000D32E9" w:rsidRPr="006A62DF">
        <w:rPr>
          <w:rFonts w:ascii="Arial" w:hAnsi="Arial" w:cs="Arial"/>
          <w:sz w:val="22"/>
          <w:szCs w:val="22"/>
        </w:rPr>
        <w:t>h</w:t>
      </w:r>
      <w:r w:rsidR="00E620B5" w:rsidRPr="006A62DF">
        <w:rPr>
          <w:rFonts w:ascii="Arial" w:hAnsi="Arial" w:cs="Arial"/>
          <w:sz w:val="22"/>
          <w:szCs w:val="22"/>
        </w:rPr>
        <w:t>riane</w:t>
      </w:r>
      <w:proofErr w:type="spellEnd"/>
      <w:r w:rsidR="00E620B5" w:rsidRPr="006A62DF">
        <w:rPr>
          <w:rFonts w:ascii="Arial" w:hAnsi="Arial" w:cs="Arial"/>
          <w:sz w:val="22"/>
          <w:szCs w:val="22"/>
        </w:rPr>
        <w:t xml:space="preserve">, nonché </w:t>
      </w:r>
      <w:r w:rsidRPr="006A62DF">
        <w:rPr>
          <w:rFonts w:ascii="Arial" w:hAnsi="Arial" w:cs="Arial"/>
          <w:sz w:val="22"/>
          <w:szCs w:val="22"/>
        </w:rPr>
        <w:t xml:space="preserve">per </w:t>
      </w:r>
      <w:r w:rsidR="00E620B5" w:rsidRPr="006A62DF">
        <w:rPr>
          <w:rFonts w:ascii="Arial" w:hAnsi="Arial" w:cs="Arial"/>
          <w:sz w:val="22"/>
          <w:szCs w:val="22"/>
        </w:rPr>
        <w:t>le più acce</w:t>
      </w:r>
      <w:r w:rsidR="00EE753F" w:rsidRPr="006A62DF">
        <w:rPr>
          <w:rFonts w:ascii="Arial" w:hAnsi="Arial" w:cs="Arial"/>
          <w:sz w:val="22"/>
          <w:szCs w:val="22"/>
        </w:rPr>
        <w:t>ntuate variazioni di temperatura</w:t>
      </w:r>
      <w:r w:rsidR="00E620B5" w:rsidRPr="006A62DF">
        <w:rPr>
          <w:rFonts w:ascii="Arial" w:hAnsi="Arial" w:cs="Arial"/>
          <w:sz w:val="22"/>
          <w:szCs w:val="22"/>
        </w:rPr>
        <w:t xml:space="preserve"> e piovosità nell</w:t>
      </w:r>
      <w:r w:rsidRPr="006A62DF">
        <w:rPr>
          <w:rFonts w:ascii="Arial" w:hAnsi="Arial" w:cs="Arial"/>
          <w:sz w:val="22"/>
          <w:szCs w:val="22"/>
        </w:rPr>
        <w:t>e</w:t>
      </w:r>
      <w:r w:rsidR="00E620B5" w:rsidRPr="006A62DF">
        <w:rPr>
          <w:rFonts w:ascii="Arial" w:hAnsi="Arial" w:cs="Arial"/>
          <w:sz w:val="22"/>
          <w:szCs w:val="22"/>
        </w:rPr>
        <w:t xml:space="preserve"> aree riproduttive.</w:t>
      </w:r>
    </w:p>
    <w:p w:rsidR="000D32E9" w:rsidRPr="006A62DF" w:rsidRDefault="000D32E9" w:rsidP="00F52F15">
      <w:pPr>
        <w:spacing w:after="0"/>
        <w:jc w:val="both"/>
        <w:rPr>
          <w:rFonts w:ascii="Arial" w:hAnsi="Arial" w:cs="Arial"/>
          <w:sz w:val="22"/>
          <w:szCs w:val="22"/>
        </w:rPr>
      </w:pPr>
    </w:p>
    <w:p w:rsidR="00960D45" w:rsidRPr="006A62DF" w:rsidRDefault="00960D45" w:rsidP="00F52F15">
      <w:pPr>
        <w:spacing w:after="0"/>
        <w:jc w:val="both"/>
        <w:rPr>
          <w:rFonts w:ascii="Arial" w:hAnsi="Arial" w:cs="Arial"/>
          <w:sz w:val="22"/>
          <w:szCs w:val="22"/>
        </w:rPr>
      </w:pPr>
      <w:r w:rsidRPr="006A62DF">
        <w:rPr>
          <w:rFonts w:ascii="Arial" w:hAnsi="Arial" w:cs="Arial"/>
          <w:sz w:val="22"/>
          <w:szCs w:val="22"/>
        </w:rPr>
        <w:t>La specie è strettamente legata, durante la nidificazione, ad ambienti antropizzati particolarmente rurali, ma anche urbani, questi ultimi, che non hanno subito grossi cambiamenti</w:t>
      </w:r>
      <w:r w:rsidR="00EE753F" w:rsidRPr="006A62DF">
        <w:rPr>
          <w:rFonts w:ascii="Arial" w:hAnsi="Arial" w:cs="Arial"/>
          <w:sz w:val="22"/>
          <w:szCs w:val="22"/>
        </w:rPr>
        <w:t xml:space="preserve">, negli ultimi </w:t>
      </w:r>
      <w:r w:rsidR="00082937" w:rsidRPr="006A62DF">
        <w:rPr>
          <w:rFonts w:ascii="Arial" w:hAnsi="Arial" w:cs="Arial"/>
          <w:sz w:val="22"/>
          <w:szCs w:val="22"/>
        </w:rPr>
        <w:t>decenni</w:t>
      </w:r>
      <w:r w:rsidR="00EE753F" w:rsidRPr="006A62DF">
        <w:rPr>
          <w:rFonts w:ascii="Arial" w:hAnsi="Arial" w:cs="Arial"/>
          <w:sz w:val="22"/>
          <w:szCs w:val="22"/>
        </w:rPr>
        <w:t xml:space="preserve">, </w:t>
      </w:r>
      <w:r w:rsidRPr="006A62DF">
        <w:rPr>
          <w:rFonts w:ascii="Arial" w:hAnsi="Arial" w:cs="Arial"/>
          <w:sz w:val="22"/>
          <w:szCs w:val="22"/>
        </w:rPr>
        <w:t>rispetto agli ambienti agrari, si stanno rilevando quindi sempre più importanti per la conservazione della specie.</w:t>
      </w:r>
    </w:p>
    <w:p w:rsidR="000D32E9" w:rsidRPr="006A62DF" w:rsidRDefault="000D32E9" w:rsidP="00F52F15">
      <w:pPr>
        <w:spacing w:after="0"/>
        <w:jc w:val="both"/>
        <w:rPr>
          <w:rFonts w:ascii="Arial" w:hAnsi="Arial" w:cs="Arial"/>
          <w:sz w:val="22"/>
          <w:szCs w:val="22"/>
        </w:rPr>
      </w:pPr>
    </w:p>
    <w:p w:rsidR="00960D45" w:rsidRPr="006A62DF" w:rsidRDefault="00960D45" w:rsidP="00F52F15">
      <w:pPr>
        <w:spacing w:after="0"/>
        <w:jc w:val="both"/>
        <w:rPr>
          <w:rFonts w:ascii="Arial" w:hAnsi="Arial" w:cs="Arial"/>
          <w:sz w:val="22"/>
          <w:szCs w:val="22"/>
        </w:rPr>
      </w:pPr>
      <w:r w:rsidRPr="006A62DF">
        <w:rPr>
          <w:rFonts w:ascii="Arial" w:hAnsi="Arial" w:cs="Arial"/>
          <w:sz w:val="22"/>
          <w:szCs w:val="22"/>
        </w:rPr>
        <w:t xml:space="preserve">La città di Belluno presenta ancora una delle poche popolazioni </w:t>
      </w:r>
      <w:r w:rsidR="00B47C9B" w:rsidRPr="006A62DF">
        <w:rPr>
          <w:rFonts w:ascii="Arial" w:hAnsi="Arial" w:cs="Arial"/>
          <w:sz w:val="22"/>
          <w:szCs w:val="22"/>
        </w:rPr>
        <w:t xml:space="preserve">urbane </w:t>
      </w:r>
      <w:r w:rsidR="00B73907">
        <w:rPr>
          <w:rFonts w:ascii="Arial" w:hAnsi="Arial" w:cs="Arial"/>
          <w:sz w:val="22"/>
          <w:szCs w:val="22"/>
        </w:rPr>
        <w:t>di r</w:t>
      </w:r>
      <w:r w:rsidRPr="006A62DF">
        <w:rPr>
          <w:rFonts w:ascii="Arial" w:hAnsi="Arial" w:cs="Arial"/>
          <w:sz w:val="22"/>
          <w:szCs w:val="22"/>
        </w:rPr>
        <w:t>ondini, che purtroppo è stata oggetto, sia in passato che recentemente, di alcuni atti vandalici nei confronti dei nidi presenti, cosa che ha trovato eco, sia nell’opinione pubblica che nei media locali.</w:t>
      </w:r>
    </w:p>
    <w:p w:rsidR="000D32E9" w:rsidRDefault="00960D45" w:rsidP="00F52F15">
      <w:pPr>
        <w:spacing w:after="0"/>
        <w:jc w:val="both"/>
        <w:rPr>
          <w:rFonts w:ascii="Arial" w:hAnsi="Arial" w:cs="Arial"/>
          <w:sz w:val="22"/>
          <w:szCs w:val="22"/>
        </w:rPr>
      </w:pPr>
      <w:r w:rsidRPr="006A62DF">
        <w:rPr>
          <w:rFonts w:ascii="Arial" w:hAnsi="Arial" w:cs="Arial"/>
          <w:sz w:val="22"/>
          <w:szCs w:val="22"/>
        </w:rPr>
        <w:t xml:space="preserve">L’Amministrazione Provinciale di Belluno, unitamente al Comune di Belluno, </w:t>
      </w:r>
      <w:r w:rsidR="00BE5A35">
        <w:rPr>
          <w:rFonts w:ascii="Arial" w:hAnsi="Arial" w:cs="Arial"/>
          <w:sz w:val="22"/>
          <w:szCs w:val="22"/>
        </w:rPr>
        <w:t xml:space="preserve">considerando l’alto valore </w:t>
      </w:r>
      <w:r w:rsidR="00B521F3">
        <w:rPr>
          <w:rFonts w:ascii="Arial" w:hAnsi="Arial" w:cs="Arial"/>
          <w:sz w:val="22"/>
          <w:szCs w:val="22"/>
        </w:rPr>
        <w:t xml:space="preserve">ecologico, ma anche simbolico, che la </w:t>
      </w:r>
      <w:r w:rsidR="00B73907">
        <w:rPr>
          <w:rFonts w:ascii="Arial" w:hAnsi="Arial" w:cs="Arial"/>
          <w:sz w:val="22"/>
          <w:szCs w:val="22"/>
        </w:rPr>
        <w:t>r</w:t>
      </w:r>
      <w:r w:rsidR="00B521F3">
        <w:rPr>
          <w:rFonts w:ascii="Arial" w:hAnsi="Arial" w:cs="Arial"/>
          <w:sz w:val="22"/>
          <w:szCs w:val="22"/>
        </w:rPr>
        <w:t xml:space="preserve">ondine rappresenta, </w:t>
      </w:r>
      <w:r w:rsidRPr="006A62DF">
        <w:rPr>
          <w:rFonts w:ascii="Arial" w:hAnsi="Arial" w:cs="Arial"/>
          <w:sz w:val="22"/>
          <w:szCs w:val="22"/>
        </w:rPr>
        <w:t xml:space="preserve">si sono fatti </w:t>
      </w:r>
      <w:r w:rsidR="00B521F3">
        <w:rPr>
          <w:rFonts w:ascii="Arial" w:hAnsi="Arial" w:cs="Arial"/>
          <w:sz w:val="22"/>
          <w:szCs w:val="22"/>
        </w:rPr>
        <w:t xml:space="preserve">quindi promotori, con il supporto di Confcommercio di Belluno, associazioni ambientaliste e la riserva di caccia di Belluno, </w:t>
      </w:r>
      <w:r w:rsidRPr="006A62DF">
        <w:rPr>
          <w:rFonts w:ascii="Arial" w:hAnsi="Arial" w:cs="Arial"/>
          <w:sz w:val="22"/>
          <w:szCs w:val="22"/>
        </w:rPr>
        <w:t>di una campagna d’informazione e sensibilizzazio</w:t>
      </w:r>
      <w:r w:rsidR="00B73907">
        <w:rPr>
          <w:rFonts w:ascii="Arial" w:hAnsi="Arial" w:cs="Arial"/>
          <w:sz w:val="22"/>
          <w:szCs w:val="22"/>
        </w:rPr>
        <w:t>ne sulla presenza delle r</w:t>
      </w:r>
      <w:r w:rsidR="008D520D">
        <w:rPr>
          <w:rFonts w:ascii="Arial" w:hAnsi="Arial" w:cs="Arial"/>
          <w:sz w:val="22"/>
          <w:szCs w:val="22"/>
        </w:rPr>
        <w:t>ondini nel centro storico di</w:t>
      </w:r>
      <w:r w:rsidRPr="006A62DF">
        <w:rPr>
          <w:rFonts w:ascii="Arial" w:hAnsi="Arial" w:cs="Arial"/>
          <w:sz w:val="22"/>
          <w:szCs w:val="22"/>
        </w:rPr>
        <w:t xml:space="preserve"> Belluno</w:t>
      </w:r>
      <w:r w:rsidR="008614D0">
        <w:rPr>
          <w:rFonts w:ascii="Arial" w:hAnsi="Arial" w:cs="Arial"/>
          <w:sz w:val="22"/>
          <w:szCs w:val="22"/>
        </w:rPr>
        <w:t>, ed inoltre per mettere in atto azioni per ridurre i disagi che i nidi possono provocare nei confronti della cittadinanza.</w:t>
      </w:r>
    </w:p>
    <w:p w:rsidR="00B521F3" w:rsidRPr="006A62DF" w:rsidRDefault="00B521F3" w:rsidP="00F52F15">
      <w:pPr>
        <w:spacing w:after="0"/>
        <w:jc w:val="both"/>
        <w:rPr>
          <w:rFonts w:ascii="Arial" w:hAnsi="Arial" w:cs="Arial"/>
          <w:sz w:val="22"/>
          <w:szCs w:val="22"/>
        </w:rPr>
      </w:pPr>
    </w:p>
    <w:p w:rsidR="000D32E9" w:rsidRPr="006A62DF" w:rsidRDefault="00EE753F" w:rsidP="00F52F15">
      <w:pPr>
        <w:spacing w:after="0"/>
        <w:jc w:val="both"/>
        <w:rPr>
          <w:rFonts w:ascii="Arial" w:hAnsi="Arial" w:cs="Arial"/>
          <w:sz w:val="22"/>
          <w:szCs w:val="22"/>
        </w:rPr>
      </w:pPr>
      <w:r w:rsidRPr="006A62DF">
        <w:rPr>
          <w:rFonts w:ascii="Arial" w:hAnsi="Arial" w:cs="Arial"/>
          <w:sz w:val="22"/>
          <w:szCs w:val="22"/>
        </w:rPr>
        <w:t xml:space="preserve">Al fine di conoscere lo stato della popolazione </w:t>
      </w:r>
      <w:r w:rsidR="00B521F3">
        <w:rPr>
          <w:rFonts w:ascii="Arial" w:hAnsi="Arial" w:cs="Arial"/>
          <w:sz w:val="22"/>
          <w:szCs w:val="22"/>
        </w:rPr>
        <w:t xml:space="preserve">di rondine </w:t>
      </w:r>
      <w:r w:rsidRPr="006A62DF">
        <w:rPr>
          <w:rFonts w:ascii="Arial" w:hAnsi="Arial" w:cs="Arial"/>
          <w:sz w:val="22"/>
          <w:szCs w:val="22"/>
        </w:rPr>
        <w:t xml:space="preserve">nidificante nella città, </w:t>
      </w:r>
      <w:r w:rsidR="00B521F3">
        <w:rPr>
          <w:rFonts w:ascii="Arial" w:hAnsi="Arial" w:cs="Arial"/>
          <w:sz w:val="22"/>
          <w:szCs w:val="22"/>
        </w:rPr>
        <w:t>è stato  condotto, annualmente il censimenti dei nidi</w:t>
      </w:r>
      <w:r w:rsidR="000B3ED1">
        <w:rPr>
          <w:rFonts w:ascii="Arial" w:hAnsi="Arial" w:cs="Arial"/>
          <w:sz w:val="22"/>
          <w:szCs w:val="22"/>
        </w:rPr>
        <w:t>,</w:t>
      </w:r>
      <w:r w:rsidR="00B521F3">
        <w:rPr>
          <w:rFonts w:ascii="Arial" w:hAnsi="Arial" w:cs="Arial"/>
          <w:sz w:val="22"/>
          <w:szCs w:val="22"/>
        </w:rPr>
        <w:t xml:space="preserve"> a partire dal 2016, con l’eccezione del 2018. I censimenti sono stati effettuati con il supporto del Corpo di vigilanza provinciale di Belluno. </w:t>
      </w:r>
    </w:p>
    <w:p w:rsidR="00B521F3" w:rsidRDefault="00B521F3" w:rsidP="00F52F15">
      <w:pPr>
        <w:spacing w:after="0"/>
        <w:jc w:val="both"/>
        <w:rPr>
          <w:rFonts w:ascii="Arial" w:hAnsi="Arial" w:cs="Arial"/>
          <w:sz w:val="22"/>
          <w:szCs w:val="22"/>
        </w:rPr>
      </w:pPr>
    </w:p>
    <w:p w:rsidR="0021277F" w:rsidRPr="006A62DF" w:rsidRDefault="0021277F" w:rsidP="00F52F15">
      <w:pPr>
        <w:spacing w:after="0"/>
        <w:jc w:val="both"/>
        <w:rPr>
          <w:rFonts w:ascii="Arial" w:hAnsi="Arial" w:cs="Arial"/>
          <w:sz w:val="22"/>
          <w:szCs w:val="22"/>
        </w:rPr>
      </w:pPr>
      <w:r w:rsidRPr="006A62DF">
        <w:rPr>
          <w:rFonts w:ascii="Arial" w:hAnsi="Arial" w:cs="Arial"/>
          <w:sz w:val="22"/>
          <w:szCs w:val="22"/>
        </w:rPr>
        <w:t>Area della ricerca</w:t>
      </w:r>
    </w:p>
    <w:p w:rsidR="003D1030" w:rsidRPr="006A62DF" w:rsidRDefault="003D1030" w:rsidP="00F52F15">
      <w:pPr>
        <w:spacing w:after="0"/>
        <w:jc w:val="both"/>
        <w:rPr>
          <w:rFonts w:ascii="Arial" w:hAnsi="Arial" w:cs="Arial"/>
          <w:sz w:val="22"/>
          <w:szCs w:val="22"/>
        </w:rPr>
      </w:pPr>
    </w:p>
    <w:p w:rsidR="00497126" w:rsidRPr="006A62DF" w:rsidRDefault="0021277F" w:rsidP="00F52F15">
      <w:pPr>
        <w:spacing w:after="0"/>
        <w:jc w:val="both"/>
        <w:rPr>
          <w:rFonts w:ascii="Arial" w:hAnsi="Arial" w:cs="Arial"/>
          <w:sz w:val="22"/>
          <w:szCs w:val="22"/>
        </w:rPr>
      </w:pPr>
      <w:r w:rsidRPr="006A62DF">
        <w:rPr>
          <w:rFonts w:ascii="Arial" w:hAnsi="Arial" w:cs="Arial"/>
          <w:sz w:val="22"/>
          <w:szCs w:val="22"/>
        </w:rPr>
        <w:t xml:space="preserve">L’area ha interessato tutto il centro storico della città di Belluno, </w:t>
      </w:r>
      <w:r w:rsidR="000743E9" w:rsidRPr="006A62DF">
        <w:rPr>
          <w:rFonts w:ascii="Arial" w:hAnsi="Arial" w:cs="Arial"/>
          <w:sz w:val="22"/>
          <w:szCs w:val="22"/>
        </w:rPr>
        <w:t xml:space="preserve">le vie </w:t>
      </w:r>
      <w:r w:rsidR="007F0FDD" w:rsidRPr="006A62DF">
        <w:rPr>
          <w:rFonts w:ascii="Arial" w:hAnsi="Arial" w:cs="Arial"/>
          <w:sz w:val="22"/>
          <w:szCs w:val="22"/>
        </w:rPr>
        <w:t xml:space="preserve">e </w:t>
      </w:r>
      <w:r w:rsidR="000743E9" w:rsidRPr="006A62DF">
        <w:rPr>
          <w:rFonts w:ascii="Arial" w:hAnsi="Arial" w:cs="Arial"/>
          <w:sz w:val="22"/>
          <w:szCs w:val="22"/>
        </w:rPr>
        <w:t>piazze dove sono stati individuati nidi sono le seguenti</w:t>
      </w:r>
      <w:r w:rsidRPr="006A62DF">
        <w:rPr>
          <w:rFonts w:ascii="Arial" w:hAnsi="Arial" w:cs="Arial"/>
          <w:sz w:val="22"/>
          <w:szCs w:val="22"/>
        </w:rPr>
        <w:t xml:space="preserve">: piazza Duomo, via S. Lucano, Via S. Andrea, via </w:t>
      </w:r>
      <w:proofErr w:type="spellStart"/>
      <w:r w:rsidRPr="006A62DF">
        <w:rPr>
          <w:rFonts w:ascii="Arial" w:hAnsi="Arial" w:cs="Arial"/>
          <w:sz w:val="22"/>
          <w:szCs w:val="22"/>
        </w:rPr>
        <w:t>Mezzaterra</w:t>
      </w:r>
      <w:proofErr w:type="spellEnd"/>
      <w:r w:rsidRPr="006A62DF">
        <w:rPr>
          <w:rFonts w:ascii="Arial" w:hAnsi="Arial" w:cs="Arial"/>
          <w:sz w:val="22"/>
          <w:szCs w:val="22"/>
        </w:rPr>
        <w:t xml:space="preserve">, </w:t>
      </w:r>
      <w:r w:rsidR="000743E9" w:rsidRPr="006A62DF">
        <w:rPr>
          <w:rFonts w:ascii="Arial" w:hAnsi="Arial" w:cs="Arial"/>
          <w:sz w:val="22"/>
          <w:szCs w:val="22"/>
        </w:rPr>
        <w:t xml:space="preserve">via S. Croce, Via Torricelli, </w:t>
      </w:r>
      <w:r w:rsidRPr="006A62DF">
        <w:rPr>
          <w:rFonts w:ascii="Arial" w:hAnsi="Arial" w:cs="Arial"/>
          <w:sz w:val="22"/>
          <w:szCs w:val="22"/>
        </w:rPr>
        <w:t xml:space="preserve"> </w:t>
      </w:r>
      <w:r w:rsidR="000743E9" w:rsidRPr="006A62DF">
        <w:rPr>
          <w:rFonts w:ascii="Arial" w:hAnsi="Arial" w:cs="Arial"/>
          <w:sz w:val="22"/>
          <w:szCs w:val="22"/>
        </w:rPr>
        <w:t xml:space="preserve">Piazza </w:t>
      </w:r>
      <w:r w:rsidR="00BA7BD1" w:rsidRPr="006A62DF">
        <w:rPr>
          <w:rFonts w:ascii="Arial" w:hAnsi="Arial" w:cs="Arial"/>
          <w:sz w:val="22"/>
          <w:szCs w:val="22"/>
        </w:rPr>
        <w:t>Mercato (o Erbe)</w:t>
      </w:r>
      <w:r w:rsidR="000743E9" w:rsidRPr="006A62DF">
        <w:rPr>
          <w:rFonts w:ascii="Arial" w:hAnsi="Arial" w:cs="Arial"/>
          <w:sz w:val="22"/>
          <w:szCs w:val="22"/>
        </w:rPr>
        <w:t>, piazza Mazzini, via Rialto, via Cipro, piazza Castello, via Roma, piazza S. Stefano,</w:t>
      </w:r>
      <w:r w:rsidR="00497126" w:rsidRPr="006A62DF">
        <w:rPr>
          <w:rFonts w:ascii="Arial" w:hAnsi="Arial" w:cs="Arial"/>
          <w:sz w:val="22"/>
          <w:szCs w:val="22"/>
        </w:rPr>
        <w:t xml:space="preserve"> piazza Vittorio Emanuele II, piazza dei Martiri, via </w:t>
      </w:r>
      <w:r w:rsidR="008D520D">
        <w:rPr>
          <w:rFonts w:ascii="Arial" w:hAnsi="Arial" w:cs="Arial"/>
          <w:sz w:val="22"/>
          <w:szCs w:val="22"/>
        </w:rPr>
        <w:t xml:space="preserve">J. </w:t>
      </w:r>
      <w:r w:rsidR="00497126" w:rsidRPr="006A62DF">
        <w:rPr>
          <w:rFonts w:ascii="Arial" w:hAnsi="Arial" w:cs="Arial"/>
          <w:sz w:val="22"/>
          <w:szCs w:val="22"/>
        </w:rPr>
        <w:t xml:space="preserve">Tasso, </w:t>
      </w:r>
      <w:r w:rsidR="00336419" w:rsidRPr="006A62DF">
        <w:rPr>
          <w:rFonts w:ascii="Arial" w:hAnsi="Arial" w:cs="Arial"/>
          <w:sz w:val="22"/>
          <w:szCs w:val="22"/>
        </w:rPr>
        <w:t>via G. M</w:t>
      </w:r>
      <w:r w:rsidR="008D520D">
        <w:rPr>
          <w:rFonts w:ascii="Arial" w:hAnsi="Arial" w:cs="Arial"/>
          <w:sz w:val="22"/>
          <w:szCs w:val="22"/>
        </w:rPr>
        <w:t>atteotti, via Garibaldi, via Loreto.</w:t>
      </w:r>
    </w:p>
    <w:p w:rsidR="0021277F" w:rsidRPr="006A62DF" w:rsidRDefault="00497126" w:rsidP="00F52F15">
      <w:pPr>
        <w:spacing w:after="0"/>
        <w:jc w:val="both"/>
        <w:rPr>
          <w:rFonts w:ascii="Arial" w:hAnsi="Arial" w:cs="Arial"/>
          <w:sz w:val="22"/>
          <w:szCs w:val="22"/>
        </w:rPr>
      </w:pPr>
      <w:r w:rsidRPr="006A62DF">
        <w:rPr>
          <w:rFonts w:ascii="Arial" w:hAnsi="Arial" w:cs="Arial"/>
          <w:sz w:val="22"/>
          <w:szCs w:val="22"/>
        </w:rPr>
        <w:t>Nel 2016 sono state indagate anche altre vie e piazze, senza che si</w:t>
      </w:r>
      <w:r w:rsidR="00346BDE" w:rsidRPr="006A62DF">
        <w:rPr>
          <w:rFonts w:ascii="Arial" w:hAnsi="Arial" w:cs="Arial"/>
          <w:sz w:val="22"/>
          <w:szCs w:val="22"/>
        </w:rPr>
        <w:t xml:space="preserve"> siano potuti rilevare nidi di R</w:t>
      </w:r>
      <w:r w:rsidRPr="006A62DF">
        <w:rPr>
          <w:rFonts w:ascii="Arial" w:hAnsi="Arial" w:cs="Arial"/>
          <w:sz w:val="22"/>
          <w:szCs w:val="22"/>
        </w:rPr>
        <w:t>ondine</w:t>
      </w:r>
      <w:r w:rsidR="007F0FDD" w:rsidRPr="006A62DF">
        <w:rPr>
          <w:rFonts w:ascii="Arial" w:hAnsi="Arial" w:cs="Arial"/>
          <w:sz w:val="22"/>
          <w:szCs w:val="22"/>
        </w:rPr>
        <w:t>.</w:t>
      </w:r>
      <w:r w:rsidR="000743E9" w:rsidRPr="006A62DF">
        <w:rPr>
          <w:rFonts w:ascii="Arial" w:hAnsi="Arial" w:cs="Arial"/>
          <w:sz w:val="22"/>
          <w:szCs w:val="22"/>
        </w:rPr>
        <w:t xml:space="preserve"> </w:t>
      </w:r>
    </w:p>
    <w:p w:rsidR="00497126" w:rsidRPr="006A62DF" w:rsidRDefault="00497126" w:rsidP="00F52F15">
      <w:pPr>
        <w:spacing w:after="0"/>
        <w:jc w:val="both"/>
        <w:rPr>
          <w:rFonts w:ascii="Arial" w:hAnsi="Arial" w:cs="Arial"/>
          <w:sz w:val="22"/>
          <w:szCs w:val="22"/>
        </w:rPr>
      </w:pPr>
    </w:p>
    <w:p w:rsidR="00497126" w:rsidRPr="006A62DF" w:rsidRDefault="00497126" w:rsidP="00F52F15">
      <w:pPr>
        <w:spacing w:after="0"/>
        <w:jc w:val="both"/>
        <w:rPr>
          <w:rFonts w:ascii="Arial" w:hAnsi="Arial" w:cs="Arial"/>
          <w:sz w:val="22"/>
          <w:szCs w:val="22"/>
        </w:rPr>
      </w:pPr>
      <w:r w:rsidRPr="006A62DF">
        <w:rPr>
          <w:rFonts w:ascii="Arial" w:hAnsi="Arial" w:cs="Arial"/>
          <w:sz w:val="22"/>
          <w:szCs w:val="22"/>
        </w:rPr>
        <w:t>Metodi</w:t>
      </w:r>
    </w:p>
    <w:p w:rsidR="003D1030" w:rsidRPr="006A62DF" w:rsidRDefault="003D1030" w:rsidP="00F52F15">
      <w:pPr>
        <w:spacing w:after="0"/>
        <w:jc w:val="both"/>
        <w:rPr>
          <w:rFonts w:ascii="Arial" w:hAnsi="Arial" w:cs="Arial"/>
          <w:sz w:val="22"/>
          <w:szCs w:val="22"/>
        </w:rPr>
      </w:pPr>
    </w:p>
    <w:p w:rsidR="0021277F" w:rsidRPr="006A62DF" w:rsidRDefault="0021277F" w:rsidP="00F52F15">
      <w:pPr>
        <w:spacing w:after="0"/>
        <w:jc w:val="both"/>
        <w:rPr>
          <w:rFonts w:ascii="Arial" w:hAnsi="Arial" w:cs="Arial"/>
          <w:sz w:val="22"/>
          <w:szCs w:val="22"/>
        </w:rPr>
      </w:pPr>
      <w:r w:rsidRPr="006A62DF">
        <w:rPr>
          <w:rFonts w:ascii="Arial" w:hAnsi="Arial" w:cs="Arial"/>
          <w:sz w:val="22"/>
          <w:szCs w:val="22"/>
        </w:rPr>
        <w:t>I nidi sono stati censi</w:t>
      </w:r>
      <w:r w:rsidR="00677740" w:rsidRPr="006A62DF">
        <w:rPr>
          <w:rFonts w:ascii="Arial" w:hAnsi="Arial" w:cs="Arial"/>
          <w:sz w:val="22"/>
          <w:szCs w:val="22"/>
        </w:rPr>
        <w:t>ti</w:t>
      </w:r>
      <w:r w:rsidR="00497126" w:rsidRPr="006A62DF">
        <w:rPr>
          <w:rFonts w:ascii="Arial" w:hAnsi="Arial" w:cs="Arial"/>
          <w:sz w:val="22"/>
          <w:szCs w:val="22"/>
        </w:rPr>
        <w:t xml:space="preserve"> </w:t>
      </w:r>
      <w:r w:rsidR="00677740" w:rsidRPr="006A62DF">
        <w:rPr>
          <w:rFonts w:ascii="Arial" w:hAnsi="Arial" w:cs="Arial"/>
          <w:sz w:val="22"/>
          <w:szCs w:val="22"/>
        </w:rPr>
        <w:t>a vista, con l’ausilio di binocoli e in alcuni casi con una canna telescopica per effettuare dei video, al fine di osservare l’interno del nido</w:t>
      </w:r>
      <w:r w:rsidR="008D520D">
        <w:rPr>
          <w:rFonts w:ascii="Arial" w:hAnsi="Arial" w:cs="Arial"/>
          <w:sz w:val="22"/>
          <w:szCs w:val="22"/>
        </w:rPr>
        <w:t>, per verificarne lo stato e l’</w:t>
      </w:r>
      <w:r w:rsidR="00677740" w:rsidRPr="006A62DF">
        <w:rPr>
          <w:rFonts w:ascii="Arial" w:hAnsi="Arial" w:cs="Arial"/>
          <w:sz w:val="22"/>
          <w:szCs w:val="22"/>
        </w:rPr>
        <w:t>utilizzo.</w:t>
      </w:r>
    </w:p>
    <w:p w:rsidR="00B73907" w:rsidRDefault="00677740" w:rsidP="00F52F15">
      <w:pPr>
        <w:spacing w:after="0"/>
        <w:jc w:val="both"/>
        <w:rPr>
          <w:rFonts w:ascii="Arial" w:hAnsi="Arial" w:cs="Arial"/>
          <w:sz w:val="22"/>
          <w:szCs w:val="22"/>
        </w:rPr>
      </w:pPr>
      <w:r w:rsidRPr="006A62DF">
        <w:rPr>
          <w:rFonts w:ascii="Arial" w:hAnsi="Arial" w:cs="Arial"/>
          <w:sz w:val="22"/>
          <w:szCs w:val="22"/>
        </w:rPr>
        <w:t xml:space="preserve">Tutti i nidi rilevati sono stati fotografati, </w:t>
      </w:r>
      <w:proofErr w:type="spellStart"/>
      <w:r w:rsidRPr="006A62DF">
        <w:rPr>
          <w:rFonts w:ascii="Arial" w:hAnsi="Arial" w:cs="Arial"/>
          <w:sz w:val="22"/>
          <w:szCs w:val="22"/>
        </w:rPr>
        <w:t>geolocalizzati</w:t>
      </w:r>
      <w:proofErr w:type="spellEnd"/>
      <w:r w:rsidRPr="006A62DF">
        <w:rPr>
          <w:rFonts w:ascii="Arial" w:hAnsi="Arial" w:cs="Arial"/>
          <w:sz w:val="22"/>
          <w:szCs w:val="22"/>
        </w:rPr>
        <w:t>, e riportati in mappa con indicazioni dell’indirizzo e numero civico più pross</w:t>
      </w:r>
      <w:r w:rsidR="000236F4" w:rsidRPr="006A62DF">
        <w:rPr>
          <w:rFonts w:ascii="Arial" w:hAnsi="Arial" w:cs="Arial"/>
          <w:sz w:val="22"/>
          <w:szCs w:val="22"/>
        </w:rPr>
        <w:t>imi, sono stati inoltre rilevate</w:t>
      </w:r>
      <w:r w:rsidRPr="006A62DF">
        <w:rPr>
          <w:rFonts w:ascii="Arial" w:hAnsi="Arial" w:cs="Arial"/>
          <w:sz w:val="22"/>
          <w:szCs w:val="22"/>
        </w:rPr>
        <w:t xml:space="preserve"> le ubicazioni degli stessi</w:t>
      </w:r>
      <w:r w:rsidR="000236F4" w:rsidRPr="006A62DF">
        <w:rPr>
          <w:rFonts w:ascii="Arial" w:hAnsi="Arial" w:cs="Arial"/>
          <w:sz w:val="22"/>
          <w:szCs w:val="22"/>
        </w:rPr>
        <w:t>,</w:t>
      </w:r>
      <w:r w:rsidRPr="006A62DF">
        <w:rPr>
          <w:rFonts w:ascii="Arial" w:hAnsi="Arial" w:cs="Arial"/>
          <w:sz w:val="22"/>
          <w:szCs w:val="22"/>
        </w:rPr>
        <w:t xml:space="preserve"> in base alla tipologia di ambientazione e st</w:t>
      </w:r>
      <w:r w:rsidR="000236F4" w:rsidRPr="006A62DF">
        <w:rPr>
          <w:rFonts w:ascii="Arial" w:hAnsi="Arial" w:cs="Arial"/>
          <w:sz w:val="22"/>
          <w:szCs w:val="22"/>
        </w:rPr>
        <w:t>ruttura del</w:t>
      </w:r>
      <w:r w:rsidRPr="006A62DF">
        <w:rPr>
          <w:rFonts w:ascii="Arial" w:hAnsi="Arial" w:cs="Arial"/>
          <w:sz w:val="22"/>
          <w:szCs w:val="22"/>
        </w:rPr>
        <w:t xml:space="preserve"> supporto. </w:t>
      </w:r>
    </w:p>
    <w:p w:rsidR="00677740" w:rsidRPr="006A62DF" w:rsidRDefault="00677740" w:rsidP="00F52F15">
      <w:pPr>
        <w:spacing w:after="0"/>
        <w:jc w:val="both"/>
        <w:rPr>
          <w:rFonts w:ascii="Arial" w:hAnsi="Arial" w:cs="Arial"/>
          <w:sz w:val="22"/>
          <w:szCs w:val="22"/>
        </w:rPr>
      </w:pPr>
      <w:r w:rsidRPr="006A62DF">
        <w:rPr>
          <w:rFonts w:ascii="Arial" w:hAnsi="Arial" w:cs="Arial"/>
          <w:sz w:val="22"/>
          <w:szCs w:val="22"/>
        </w:rPr>
        <w:t xml:space="preserve">Sono stati rilevati inoltre altri parametri sullo stato del nido ed il suo utilizzo. </w:t>
      </w:r>
      <w:r w:rsidR="00960D45" w:rsidRPr="006A62DF">
        <w:rPr>
          <w:rFonts w:ascii="Arial" w:hAnsi="Arial" w:cs="Arial"/>
          <w:sz w:val="22"/>
          <w:szCs w:val="22"/>
        </w:rPr>
        <w:t>Ad ogni nido</w:t>
      </w:r>
      <w:r w:rsidR="00F52F15">
        <w:rPr>
          <w:rFonts w:ascii="Arial" w:hAnsi="Arial" w:cs="Arial"/>
          <w:sz w:val="22"/>
          <w:szCs w:val="22"/>
        </w:rPr>
        <w:t xml:space="preserve"> è stata data una numerazione e</w:t>
      </w:r>
      <w:r w:rsidR="000236F4" w:rsidRPr="006A62DF">
        <w:rPr>
          <w:rFonts w:ascii="Arial" w:hAnsi="Arial" w:cs="Arial"/>
          <w:sz w:val="22"/>
          <w:szCs w:val="22"/>
        </w:rPr>
        <w:t xml:space="preserve"> </w:t>
      </w:r>
      <w:r w:rsidR="00960D45" w:rsidRPr="006A62DF">
        <w:rPr>
          <w:rFonts w:ascii="Arial" w:hAnsi="Arial" w:cs="Arial"/>
          <w:sz w:val="22"/>
          <w:szCs w:val="22"/>
        </w:rPr>
        <w:t>sono stati raggruppati</w:t>
      </w:r>
      <w:r w:rsidR="005A3E1A" w:rsidRPr="006A62DF">
        <w:rPr>
          <w:rFonts w:ascii="Arial" w:hAnsi="Arial" w:cs="Arial"/>
          <w:sz w:val="22"/>
          <w:szCs w:val="22"/>
        </w:rPr>
        <w:t xml:space="preserve"> in 31 zone,</w:t>
      </w:r>
      <w:r w:rsidR="00960D45" w:rsidRPr="006A62DF">
        <w:rPr>
          <w:rFonts w:ascii="Arial" w:hAnsi="Arial" w:cs="Arial"/>
          <w:sz w:val="22"/>
          <w:szCs w:val="22"/>
        </w:rPr>
        <w:t xml:space="preserve"> </w:t>
      </w:r>
      <w:r w:rsidR="000236F4" w:rsidRPr="006A62DF">
        <w:rPr>
          <w:rFonts w:ascii="Arial" w:hAnsi="Arial" w:cs="Arial"/>
          <w:sz w:val="22"/>
          <w:szCs w:val="22"/>
        </w:rPr>
        <w:t>per assegnarli a</w:t>
      </w:r>
      <w:r w:rsidR="00960D45" w:rsidRPr="006A62DF">
        <w:rPr>
          <w:rFonts w:ascii="Arial" w:hAnsi="Arial" w:cs="Arial"/>
          <w:sz w:val="22"/>
          <w:szCs w:val="22"/>
        </w:rPr>
        <w:t xml:space="preserve"> vie o piazze. </w:t>
      </w:r>
      <w:r w:rsidRPr="006A62DF">
        <w:rPr>
          <w:rFonts w:ascii="Arial" w:hAnsi="Arial" w:cs="Arial"/>
          <w:sz w:val="22"/>
          <w:szCs w:val="22"/>
        </w:rPr>
        <w:t xml:space="preserve">Tutti i dati sono stati riportati su file </w:t>
      </w:r>
      <w:proofErr w:type="spellStart"/>
      <w:r w:rsidRPr="006A62DF">
        <w:rPr>
          <w:rFonts w:ascii="Arial" w:hAnsi="Arial" w:cs="Arial"/>
          <w:sz w:val="22"/>
          <w:szCs w:val="22"/>
        </w:rPr>
        <w:t>excel</w:t>
      </w:r>
      <w:proofErr w:type="spellEnd"/>
      <w:r w:rsidRPr="006A62DF">
        <w:rPr>
          <w:rFonts w:ascii="Arial" w:hAnsi="Arial" w:cs="Arial"/>
          <w:sz w:val="22"/>
          <w:szCs w:val="22"/>
        </w:rPr>
        <w:t>.</w:t>
      </w:r>
    </w:p>
    <w:p w:rsidR="008C3F89" w:rsidRPr="006A62DF" w:rsidRDefault="008C3F89" w:rsidP="00F52F15">
      <w:pPr>
        <w:spacing w:after="0"/>
        <w:jc w:val="both"/>
        <w:rPr>
          <w:rFonts w:ascii="Arial" w:hAnsi="Arial" w:cs="Arial"/>
          <w:sz w:val="22"/>
          <w:szCs w:val="22"/>
        </w:rPr>
      </w:pPr>
    </w:p>
    <w:p w:rsidR="005A3E1A" w:rsidRPr="006A62DF" w:rsidRDefault="005A3E1A" w:rsidP="00F52F15">
      <w:pPr>
        <w:spacing w:after="0"/>
        <w:jc w:val="both"/>
        <w:rPr>
          <w:rFonts w:ascii="Arial" w:hAnsi="Arial" w:cs="Arial"/>
          <w:sz w:val="22"/>
          <w:szCs w:val="22"/>
        </w:rPr>
      </w:pPr>
      <w:r w:rsidRPr="006A62DF">
        <w:rPr>
          <w:rFonts w:ascii="Arial" w:hAnsi="Arial" w:cs="Arial"/>
          <w:sz w:val="22"/>
          <w:szCs w:val="22"/>
        </w:rPr>
        <w:t>Risultati</w:t>
      </w:r>
    </w:p>
    <w:p w:rsidR="00995E85" w:rsidRPr="006A62DF" w:rsidRDefault="00995E85" w:rsidP="00F52F15">
      <w:pPr>
        <w:spacing w:after="0"/>
        <w:jc w:val="both"/>
        <w:rPr>
          <w:rFonts w:ascii="Arial" w:hAnsi="Arial" w:cs="Arial"/>
          <w:sz w:val="22"/>
          <w:szCs w:val="22"/>
        </w:rPr>
      </w:pPr>
    </w:p>
    <w:p w:rsidR="000D32E9" w:rsidRPr="006A62DF" w:rsidRDefault="00BA7BD1" w:rsidP="00F52F15">
      <w:pPr>
        <w:spacing w:after="0"/>
        <w:jc w:val="both"/>
        <w:rPr>
          <w:rFonts w:ascii="Arial" w:hAnsi="Arial" w:cs="Arial"/>
          <w:sz w:val="22"/>
          <w:szCs w:val="22"/>
        </w:rPr>
      </w:pPr>
      <w:r w:rsidRPr="006A62DF">
        <w:rPr>
          <w:rFonts w:ascii="Arial" w:hAnsi="Arial" w:cs="Arial"/>
          <w:sz w:val="22"/>
          <w:szCs w:val="22"/>
        </w:rPr>
        <w:t>Nel corso dei censimenti</w:t>
      </w:r>
      <w:r w:rsidR="00254A72">
        <w:rPr>
          <w:rFonts w:ascii="Arial" w:hAnsi="Arial" w:cs="Arial"/>
          <w:sz w:val="22"/>
          <w:szCs w:val="22"/>
        </w:rPr>
        <w:t xml:space="preserve"> ( 2016-2020)</w:t>
      </w:r>
      <w:r w:rsidRPr="006A62DF">
        <w:rPr>
          <w:rFonts w:ascii="Arial" w:hAnsi="Arial" w:cs="Arial"/>
          <w:sz w:val="22"/>
          <w:szCs w:val="22"/>
        </w:rPr>
        <w:t xml:space="preserve"> </w:t>
      </w:r>
      <w:r w:rsidR="009B718F" w:rsidRPr="006A62DF">
        <w:rPr>
          <w:rFonts w:ascii="Arial" w:hAnsi="Arial" w:cs="Arial"/>
          <w:sz w:val="22"/>
          <w:szCs w:val="22"/>
        </w:rPr>
        <w:t>sono stati individuati</w:t>
      </w:r>
      <w:r w:rsidRPr="006A62DF">
        <w:rPr>
          <w:rFonts w:ascii="Arial" w:hAnsi="Arial" w:cs="Arial"/>
          <w:sz w:val="22"/>
          <w:szCs w:val="22"/>
        </w:rPr>
        <w:t xml:space="preserve"> un totale di</w:t>
      </w:r>
      <w:r w:rsidR="00EF41AE">
        <w:rPr>
          <w:rFonts w:ascii="Arial" w:hAnsi="Arial" w:cs="Arial"/>
          <w:sz w:val="22"/>
          <w:szCs w:val="22"/>
        </w:rPr>
        <w:t xml:space="preserve"> 146</w:t>
      </w:r>
      <w:r w:rsidR="005A3E1A" w:rsidRPr="006A62DF">
        <w:rPr>
          <w:rFonts w:ascii="Arial" w:hAnsi="Arial" w:cs="Arial"/>
          <w:sz w:val="22"/>
          <w:szCs w:val="22"/>
        </w:rPr>
        <w:t xml:space="preserve"> nidi, </w:t>
      </w:r>
      <w:r w:rsidRPr="006A62DF">
        <w:rPr>
          <w:rFonts w:ascii="Arial" w:hAnsi="Arial" w:cs="Arial"/>
          <w:sz w:val="22"/>
          <w:szCs w:val="22"/>
        </w:rPr>
        <w:t xml:space="preserve">diversi dei quali </w:t>
      </w:r>
      <w:r w:rsidR="00737AE8" w:rsidRPr="006A62DF">
        <w:rPr>
          <w:rFonts w:ascii="Arial" w:hAnsi="Arial" w:cs="Arial"/>
          <w:sz w:val="22"/>
          <w:szCs w:val="22"/>
        </w:rPr>
        <w:t xml:space="preserve">comunque </w:t>
      </w:r>
      <w:r w:rsidRPr="006A62DF">
        <w:rPr>
          <w:rFonts w:ascii="Arial" w:hAnsi="Arial" w:cs="Arial"/>
          <w:sz w:val="22"/>
          <w:szCs w:val="22"/>
        </w:rPr>
        <w:t>at</w:t>
      </w:r>
      <w:r w:rsidR="00477B93" w:rsidRPr="006A62DF">
        <w:rPr>
          <w:rFonts w:ascii="Arial" w:hAnsi="Arial" w:cs="Arial"/>
          <w:sz w:val="22"/>
          <w:szCs w:val="22"/>
        </w:rPr>
        <w:t xml:space="preserve">tualmente non sono più presenti, od utilizzabili </w:t>
      </w:r>
      <w:r w:rsidRPr="006A62DF">
        <w:rPr>
          <w:rFonts w:ascii="Arial" w:hAnsi="Arial" w:cs="Arial"/>
          <w:sz w:val="22"/>
          <w:szCs w:val="22"/>
        </w:rPr>
        <w:t>per motivazioni varie.</w:t>
      </w:r>
    </w:p>
    <w:p w:rsidR="006D487F" w:rsidRPr="006A62DF" w:rsidRDefault="006D487F" w:rsidP="00F52F15">
      <w:pPr>
        <w:spacing w:after="0"/>
        <w:jc w:val="both"/>
        <w:rPr>
          <w:rFonts w:ascii="Arial" w:hAnsi="Arial" w:cs="Arial"/>
          <w:sz w:val="22"/>
          <w:szCs w:val="22"/>
        </w:rPr>
      </w:pPr>
      <w:r w:rsidRPr="006A62DF">
        <w:rPr>
          <w:rFonts w:ascii="Arial" w:hAnsi="Arial" w:cs="Arial"/>
          <w:sz w:val="22"/>
          <w:szCs w:val="22"/>
        </w:rPr>
        <w:t>La quasi totalità dei n</w:t>
      </w:r>
      <w:r w:rsidR="00BA710E">
        <w:rPr>
          <w:rFonts w:ascii="Arial" w:hAnsi="Arial" w:cs="Arial"/>
          <w:sz w:val="22"/>
          <w:szCs w:val="22"/>
        </w:rPr>
        <w:t xml:space="preserve">idi è ubicata </w:t>
      </w:r>
      <w:r w:rsidR="00004826">
        <w:rPr>
          <w:rFonts w:ascii="Arial" w:hAnsi="Arial" w:cs="Arial"/>
          <w:sz w:val="22"/>
          <w:szCs w:val="22"/>
        </w:rPr>
        <w:t>in</w:t>
      </w:r>
      <w:r w:rsidR="00BA710E">
        <w:rPr>
          <w:rFonts w:ascii="Arial" w:hAnsi="Arial" w:cs="Arial"/>
          <w:sz w:val="22"/>
          <w:szCs w:val="22"/>
        </w:rPr>
        <w:t xml:space="preserve"> porticati 91,7</w:t>
      </w:r>
      <w:r w:rsidRPr="006A62DF">
        <w:rPr>
          <w:rFonts w:ascii="Arial" w:hAnsi="Arial" w:cs="Arial"/>
          <w:sz w:val="22"/>
          <w:szCs w:val="22"/>
        </w:rPr>
        <w:t>%, gli altri sotto terrazzi o sporti di tetti.</w:t>
      </w:r>
    </w:p>
    <w:p w:rsidR="00737AE8" w:rsidRPr="006A62DF" w:rsidRDefault="0015588C" w:rsidP="00F52F15">
      <w:pPr>
        <w:spacing w:after="0"/>
        <w:jc w:val="both"/>
        <w:rPr>
          <w:rFonts w:ascii="Arial" w:hAnsi="Arial" w:cs="Arial"/>
          <w:sz w:val="22"/>
          <w:szCs w:val="22"/>
        </w:rPr>
      </w:pPr>
      <w:r>
        <w:rPr>
          <w:rFonts w:ascii="Arial" w:hAnsi="Arial" w:cs="Arial"/>
          <w:sz w:val="22"/>
          <w:szCs w:val="22"/>
        </w:rPr>
        <w:t xml:space="preserve">Il </w:t>
      </w:r>
      <w:r w:rsidR="006D487F" w:rsidRPr="006A62DF">
        <w:rPr>
          <w:rFonts w:ascii="Arial" w:hAnsi="Arial" w:cs="Arial"/>
          <w:sz w:val="22"/>
          <w:szCs w:val="22"/>
        </w:rPr>
        <w:t>supporto, su cui è costruito il nido è più vario, come da tabella 1</w:t>
      </w:r>
      <w:r w:rsidR="00AE789F" w:rsidRPr="006A62DF">
        <w:rPr>
          <w:rFonts w:ascii="Arial" w:hAnsi="Arial" w:cs="Arial"/>
          <w:sz w:val="22"/>
          <w:szCs w:val="22"/>
        </w:rPr>
        <w:t>.</w:t>
      </w:r>
      <w:r w:rsidR="006D487F" w:rsidRPr="006A62DF">
        <w:rPr>
          <w:rFonts w:ascii="Arial" w:hAnsi="Arial" w:cs="Arial"/>
          <w:sz w:val="22"/>
          <w:szCs w:val="22"/>
        </w:rPr>
        <w:t xml:space="preserve"> </w:t>
      </w:r>
    </w:p>
    <w:p w:rsidR="000D32E9" w:rsidRDefault="00DC03AF" w:rsidP="00F52F15">
      <w:pPr>
        <w:spacing w:after="0"/>
        <w:jc w:val="both"/>
        <w:rPr>
          <w:rFonts w:ascii="Arial" w:hAnsi="Arial" w:cs="Arial"/>
          <w:sz w:val="22"/>
          <w:szCs w:val="22"/>
        </w:rPr>
      </w:pPr>
      <w:r w:rsidRPr="006A62DF">
        <w:rPr>
          <w:rFonts w:ascii="Arial" w:hAnsi="Arial" w:cs="Arial"/>
          <w:sz w:val="22"/>
          <w:szCs w:val="22"/>
        </w:rPr>
        <w:t>Lo stato di utilizzo e condizione dei nidi, negli anni, son</w:t>
      </w:r>
      <w:r w:rsidR="000130C0">
        <w:rPr>
          <w:rFonts w:ascii="Arial" w:hAnsi="Arial" w:cs="Arial"/>
          <w:sz w:val="22"/>
          <w:szCs w:val="22"/>
        </w:rPr>
        <w:t xml:space="preserve">o riportati nelle tabelle 2-3-4-5. </w:t>
      </w:r>
    </w:p>
    <w:p w:rsidR="000130C0" w:rsidRDefault="000130C0" w:rsidP="00F52F15">
      <w:pPr>
        <w:spacing w:after="0"/>
        <w:jc w:val="both"/>
        <w:rPr>
          <w:rFonts w:ascii="Arial" w:hAnsi="Arial" w:cs="Arial"/>
          <w:sz w:val="22"/>
          <w:szCs w:val="22"/>
        </w:rPr>
      </w:pPr>
    </w:p>
    <w:p w:rsidR="000130C0" w:rsidRPr="006A62DF" w:rsidRDefault="000130C0" w:rsidP="00F52F15">
      <w:pPr>
        <w:spacing w:after="0"/>
        <w:jc w:val="both"/>
        <w:rPr>
          <w:rFonts w:ascii="Arial" w:hAnsi="Arial" w:cs="Arial"/>
          <w:sz w:val="22"/>
          <w:szCs w:val="22"/>
        </w:rPr>
      </w:pPr>
    </w:p>
    <w:tbl>
      <w:tblPr>
        <w:tblStyle w:val="Grigliatabella"/>
        <w:tblW w:w="0" w:type="auto"/>
        <w:tblLook w:val="04A0"/>
      </w:tblPr>
      <w:tblGrid>
        <w:gridCol w:w="3794"/>
        <w:gridCol w:w="850"/>
        <w:gridCol w:w="1222"/>
      </w:tblGrid>
      <w:tr w:rsidR="006D487F" w:rsidRPr="006A62DF" w:rsidTr="006D487F">
        <w:tc>
          <w:tcPr>
            <w:tcW w:w="3794" w:type="dxa"/>
          </w:tcPr>
          <w:p w:rsidR="006D487F" w:rsidRPr="00BC2FE4" w:rsidRDefault="006D487F" w:rsidP="00F52F15">
            <w:pPr>
              <w:jc w:val="both"/>
              <w:rPr>
                <w:rFonts w:ascii="Arial" w:hAnsi="Arial" w:cs="Arial"/>
                <w:b/>
                <w:sz w:val="22"/>
                <w:szCs w:val="22"/>
              </w:rPr>
            </w:pPr>
            <w:r w:rsidRPr="00BC2FE4">
              <w:rPr>
                <w:rFonts w:ascii="Arial" w:hAnsi="Arial" w:cs="Arial"/>
                <w:b/>
                <w:sz w:val="22"/>
                <w:szCs w:val="22"/>
              </w:rPr>
              <w:t>Supporto</w:t>
            </w:r>
          </w:p>
        </w:tc>
        <w:tc>
          <w:tcPr>
            <w:tcW w:w="850" w:type="dxa"/>
          </w:tcPr>
          <w:p w:rsidR="006D487F" w:rsidRPr="00BC2FE4" w:rsidRDefault="006D487F" w:rsidP="00A75562">
            <w:pPr>
              <w:jc w:val="center"/>
              <w:rPr>
                <w:rFonts w:ascii="Arial" w:hAnsi="Arial" w:cs="Arial"/>
                <w:b/>
                <w:sz w:val="22"/>
                <w:szCs w:val="22"/>
              </w:rPr>
            </w:pPr>
            <w:proofErr w:type="spellStart"/>
            <w:r w:rsidRPr="00BC2FE4">
              <w:rPr>
                <w:rFonts w:ascii="Arial" w:hAnsi="Arial" w:cs="Arial"/>
                <w:b/>
                <w:sz w:val="22"/>
                <w:szCs w:val="22"/>
              </w:rPr>
              <w:t>N°</w:t>
            </w:r>
            <w:proofErr w:type="spellEnd"/>
          </w:p>
        </w:tc>
        <w:tc>
          <w:tcPr>
            <w:tcW w:w="1222" w:type="dxa"/>
          </w:tcPr>
          <w:p w:rsidR="006D487F" w:rsidRPr="00BC2FE4" w:rsidRDefault="006D487F" w:rsidP="00A75562">
            <w:pPr>
              <w:jc w:val="center"/>
              <w:rPr>
                <w:rFonts w:ascii="Arial" w:hAnsi="Arial" w:cs="Arial"/>
                <w:b/>
                <w:sz w:val="22"/>
                <w:szCs w:val="22"/>
              </w:rPr>
            </w:pPr>
            <w:r w:rsidRPr="00BC2FE4">
              <w:rPr>
                <w:rFonts w:ascii="Arial" w:hAnsi="Arial" w:cs="Arial"/>
                <w:b/>
                <w:sz w:val="22"/>
                <w:szCs w:val="22"/>
              </w:rPr>
              <w:t>%</w:t>
            </w:r>
          </w:p>
        </w:tc>
      </w:tr>
      <w:tr w:rsidR="006D487F" w:rsidRPr="006A62DF" w:rsidTr="006D487F">
        <w:tc>
          <w:tcPr>
            <w:tcW w:w="3794" w:type="dxa"/>
          </w:tcPr>
          <w:p w:rsidR="006D487F" w:rsidRPr="006A62DF" w:rsidRDefault="006D487F" w:rsidP="00F52F15">
            <w:pPr>
              <w:jc w:val="both"/>
              <w:rPr>
                <w:rFonts w:ascii="Arial" w:hAnsi="Arial" w:cs="Arial"/>
                <w:sz w:val="22"/>
                <w:szCs w:val="22"/>
              </w:rPr>
            </w:pPr>
            <w:r w:rsidRPr="006A62DF">
              <w:rPr>
                <w:rFonts w:ascii="Arial" w:hAnsi="Arial" w:cs="Arial"/>
                <w:sz w:val="22"/>
                <w:szCs w:val="22"/>
              </w:rPr>
              <w:t>Cavi e scatole elettriche</w:t>
            </w:r>
          </w:p>
        </w:tc>
        <w:tc>
          <w:tcPr>
            <w:tcW w:w="850" w:type="dxa"/>
          </w:tcPr>
          <w:p w:rsidR="006D487F" w:rsidRPr="006A62DF" w:rsidRDefault="006D487F" w:rsidP="00A75562">
            <w:pPr>
              <w:jc w:val="center"/>
              <w:rPr>
                <w:rFonts w:ascii="Arial" w:hAnsi="Arial" w:cs="Arial"/>
                <w:sz w:val="22"/>
                <w:szCs w:val="22"/>
              </w:rPr>
            </w:pPr>
            <w:r w:rsidRPr="006A62DF">
              <w:rPr>
                <w:rFonts w:ascii="Arial" w:hAnsi="Arial" w:cs="Arial"/>
                <w:sz w:val="22"/>
                <w:szCs w:val="22"/>
              </w:rPr>
              <w:t>2</w:t>
            </w:r>
            <w:r w:rsidR="00EF41AE">
              <w:rPr>
                <w:rFonts w:ascii="Arial" w:hAnsi="Arial" w:cs="Arial"/>
                <w:sz w:val="22"/>
                <w:szCs w:val="22"/>
              </w:rPr>
              <w:t>3</w:t>
            </w:r>
          </w:p>
        </w:tc>
        <w:tc>
          <w:tcPr>
            <w:tcW w:w="1222" w:type="dxa"/>
          </w:tcPr>
          <w:p w:rsidR="006D487F" w:rsidRPr="006A62DF" w:rsidRDefault="00BA710E" w:rsidP="00A75562">
            <w:pPr>
              <w:jc w:val="center"/>
              <w:rPr>
                <w:rFonts w:ascii="Arial" w:hAnsi="Arial" w:cs="Arial"/>
                <w:sz w:val="22"/>
                <w:szCs w:val="22"/>
              </w:rPr>
            </w:pPr>
            <w:r>
              <w:rPr>
                <w:rFonts w:ascii="Arial" w:hAnsi="Arial" w:cs="Arial"/>
                <w:sz w:val="22"/>
                <w:szCs w:val="22"/>
              </w:rPr>
              <w:t>15,7</w:t>
            </w:r>
          </w:p>
        </w:tc>
      </w:tr>
      <w:tr w:rsidR="006D487F" w:rsidRPr="006A62DF" w:rsidTr="006D487F">
        <w:tc>
          <w:tcPr>
            <w:tcW w:w="3794" w:type="dxa"/>
          </w:tcPr>
          <w:p w:rsidR="006D487F" w:rsidRPr="006A62DF" w:rsidRDefault="006D487F" w:rsidP="00F52F15">
            <w:pPr>
              <w:jc w:val="both"/>
              <w:rPr>
                <w:rFonts w:ascii="Arial" w:hAnsi="Arial" w:cs="Arial"/>
                <w:sz w:val="22"/>
                <w:szCs w:val="22"/>
              </w:rPr>
            </w:pPr>
            <w:r w:rsidRPr="006A62DF">
              <w:rPr>
                <w:rFonts w:ascii="Arial" w:hAnsi="Arial" w:cs="Arial"/>
                <w:sz w:val="22"/>
                <w:szCs w:val="22"/>
              </w:rPr>
              <w:t>Lampade e faretti</w:t>
            </w:r>
          </w:p>
        </w:tc>
        <w:tc>
          <w:tcPr>
            <w:tcW w:w="850" w:type="dxa"/>
          </w:tcPr>
          <w:p w:rsidR="006D487F" w:rsidRPr="006A62DF" w:rsidRDefault="006D487F" w:rsidP="00A75562">
            <w:pPr>
              <w:jc w:val="center"/>
              <w:rPr>
                <w:rFonts w:ascii="Arial" w:hAnsi="Arial" w:cs="Arial"/>
                <w:sz w:val="22"/>
                <w:szCs w:val="22"/>
              </w:rPr>
            </w:pPr>
            <w:r w:rsidRPr="006A62DF">
              <w:rPr>
                <w:rFonts w:ascii="Arial" w:hAnsi="Arial" w:cs="Arial"/>
                <w:sz w:val="22"/>
                <w:szCs w:val="22"/>
              </w:rPr>
              <w:t>1</w:t>
            </w:r>
            <w:r w:rsidR="00EF41AE">
              <w:rPr>
                <w:rFonts w:ascii="Arial" w:hAnsi="Arial" w:cs="Arial"/>
                <w:sz w:val="22"/>
                <w:szCs w:val="22"/>
              </w:rPr>
              <w:t>4</w:t>
            </w:r>
          </w:p>
        </w:tc>
        <w:tc>
          <w:tcPr>
            <w:tcW w:w="1222" w:type="dxa"/>
          </w:tcPr>
          <w:p w:rsidR="006D487F" w:rsidRPr="006A62DF" w:rsidRDefault="00BC2FE4" w:rsidP="00A75562">
            <w:pPr>
              <w:jc w:val="center"/>
              <w:rPr>
                <w:rFonts w:ascii="Arial" w:hAnsi="Arial" w:cs="Arial"/>
                <w:sz w:val="22"/>
                <w:szCs w:val="22"/>
              </w:rPr>
            </w:pPr>
            <w:r>
              <w:rPr>
                <w:rFonts w:ascii="Arial" w:hAnsi="Arial" w:cs="Arial"/>
                <w:sz w:val="22"/>
                <w:szCs w:val="22"/>
              </w:rPr>
              <w:t>9,</w:t>
            </w:r>
            <w:r w:rsidR="00BA710E">
              <w:rPr>
                <w:rFonts w:ascii="Arial" w:hAnsi="Arial" w:cs="Arial"/>
                <w:sz w:val="22"/>
                <w:szCs w:val="22"/>
              </w:rPr>
              <w:t>5</w:t>
            </w:r>
          </w:p>
        </w:tc>
      </w:tr>
      <w:tr w:rsidR="006D487F" w:rsidRPr="006A62DF" w:rsidTr="006D487F">
        <w:tc>
          <w:tcPr>
            <w:tcW w:w="3794" w:type="dxa"/>
          </w:tcPr>
          <w:p w:rsidR="006D487F" w:rsidRPr="006A62DF" w:rsidRDefault="006D487F" w:rsidP="00F52F15">
            <w:pPr>
              <w:jc w:val="both"/>
              <w:rPr>
                <w:rFonts w:ascii="Arial" w:hAnsi="Arial" w:cs="Arial"/>
                <w:sz w:val="22"/>
                <w:szCs w:val="22"/>
              </w:rPr>
            </w:pPr>
            <w:r w:rsidRPr="006A62DF">
              <w:rPr>
                <w:rFonts w:ascii="Arial" w:hAnsi="Arial" w:cs="Arial"/>
                <w:sz w:val="22"/>
                <w:szCs w:val="22"/>
              </w:rPr>
              <w:t>Insegne, sirene allarme, tende da sole</w:t>
            </w:r>
          </w:p>
        </w:tc>
        <w:tc>
          <w:tcPr>
            <w:tcW w:w="850" w:type="dxa"/>
          </w:tcPr>
          <w:p w:rsidR="006D487F" w:rsidRPr="006A62DF" w:rsidRDefault="00EF41AE" w:rsidP="00A75562">
            <w:pPr>
              <w:jc w:val="center"/>
              <w:rPr>
                <w:rFonts w:ascii="Arial" w:hAnsi="Arial" w:cs="Arial"/>
                <w:sz w:val="22"/>
                <w:szCs w:val="22"/>
              </w:rPr>
            </w:pPr>
            <w:r>
              <w:rPr>
                <w:rFonts w:ascii="Arial" w:hAnsi="Arial" w:cs="Arial"/>
                <w:sz w:val="22"/>
                <w:szCs w:val="22"/>
              </w:rPr>
              <w:t>10</w:t>
            </w:r>
          </w:p>
        </w:tc>
        <w:tc>
          <w:tcPr>
            <w:tcW w:w="1222" w:type="dxa"/>
          </w:tcPr>
          <w:p w:rsidR="006D487F" w:rsidRPr="006A62DF" w:rsidRDefault="00BA710E" w:rsidP="00A75562">
            <w:pPr>
              <w:jc w:val="center"/>
              <w:rPr>
                <w:rFonts w:ascii="Arial" w:hAnsi="Arial" w:cs="Arial"/>
                <w:sz w:val="22"/>
                <w:szCs w:val="22"/>
              </w:rPr>
            </w:pPr>
            <w:r>
              <w:rPr>
                <w:rFonts w:ascii="Arial" w:hAnsi="Arial" w:cs="Arial"/>
                <w:sz w:val="22"/>
                <w:szCs w:val="22"/>
              </w:rPr>
              <w:t>6,8</w:t>
            </w:r>
          </w:p>
        </w:tc>
      </w:tr>
      <w:tr w:rsidR="006D487F" w:rsidRPr="006A62DF" w:rsidTr="006D487F">
        <w:tc>
          <w:tcPr>
            <w:tcW w:w="3794" w:type="dxa"/>
          </w:tcPr>
          <w:p w:rsidR="006D487F" w:rsidRPr="006A62DF" w:rsidRDefault="006D487F" w:rsidP="00F52F15">
            <w:pPr>
              <w:jc w:val="both"/>
              <w:rPr>
                <w:rFonts w:ascii="Arial" w:hAnsi="Arial" w:cs="Arial"/>
                <w:sz w:val="22"/>
                <w:szCs w:val="22"/>
              </w:rPr>
            </w:pPr>
            <w:r w:rsidRPr="006A62DF">
              <w:rPr>
                <w:rFonts w:ascii="Arial" w:hAnsi="Arial" w:cs="Arial"/>
                <w:sz w:val="22"/>
                <w:szCs w:val="22"/>
              </w:rPr>
              <w:t>Muro o colonna</w:t>
            </w:r>
          </w:p>
        </w:tc>
        <w:tc>
          <w:tcPr>
            <w:tcW w:w="850" w:type="dxa"/>
          </w:tcPr>
          <w:p w:rsidR="006D487F" w:rsidRPr="006A62DF" w:rsidRDefault="006D487F" w:rsidP="00A75562">
            <w:pPr>
              <w:jc w:val="center"/>
              <w:rPr>
                <w:rFonts w:ascii="Arial" w:hAnsi="Arial" w:cs="Arial"/>
                <w:sz w:val="22"/>
                <w:szCs w:val="22"/>
              </w:rPr>
            </w:pPr>
            <w:r w:rsidRPr="006A62DF">
              <w:rPr>
                <w:rFonts w:ascii="Arial" w:hAnsi="Arial" w:cs="Arial"/>
                <w:sz w:val="22"/>
                <w:szCs w:val="22"/>
              </w:rPr>
              <w:t>4</w:t>
            </w:r>
            <w:r w:rsidR="00EF41AE">
              <w:rPr>
                <w:rFonts w:ascii="Arial" w:hAnsi="Arial" w:cs="Arial"/>
                <w:sz w:val="22"/>
                <w:szCs w:val="22"/>
              </w:rPr>
              <w:t>3</w:t>
            </w:r>
          </w:p>
        </w:tc>
        <w:tc>
          <w:tcPr>
            <w:tcW w:w="1222" w:type="dxa"/>
          </w:tcPr>
          <w:p w:rsidR="006D487F" w:rsidRPr="006A62DF" w:rsidRDefault="00BA710E" w:rsidP="00A75562">
            <w:pPr>
              <w:jc w:val="center"/>
              <w:rPr>
                <w:rFonts w:ascii="Arial" w:hAnsi="Arial" w:cs="Arial"/>
                <w:sz w:val="22"/>
                <w:szCs w:val="22"/>
              </w:rPr>
            </w:pPr>
            <w:r>
              <w:rPr>
                <w:rFonts w:ascii="Arial" w:hAnsi="Arial" w:cs="Arial"/>
                <w:sz w:val="22"/>
                <w:szCs w:val="22"/>
              </w:rPr>
              <w:t>29,4</w:t>
            </w:r>
          </w:p>
        </w:tc>
      </w:tr>
      <w:tr w:rsidR="006D487F" w:rsidRPr="006A62DF" w:rsidTr="006D487F">
        <w:tc>
          <w:tcPr>
            <w:tcW w:w="3794" w:type="dxa"/>
          </w:tcPr>
          <w:p w:rsidR="006D487F" w:rsidRPr="006A62DF" w:rsidRDefault="006D487F" w:rsidP="00F52F15">
            <w:pPr>
              <w:jc w:val="both"/>
              <w:rPr>
                <w:rFonts w:ascii="Arial" w:hAnsi="Arial" w:cs="Arial"/>
                <w:sz w:val="22"/>
                <w:szCs w:val="22"/>
              </w:rPr>
            </w:pPr>
            <w:r w:rsidRPr="006A62DF">
              <w:rPr>
                <w:rFonts w:ascii="Arial" w:hAnsi="Arial" w:cs="Arial"/>
                <w:sz w:val="22"/>
                <w:szCs w:val="22"/>
              </w:rPr>
              <w:t>Cornici in muro o legno, tavolette</w:t>
            </w:r>
          </w:p>
        </w:tc>
        <w:tc>
          <w:tcPr>
            <w:tcW w:w="850" w:type="dxa"/>
          </w:tcPr>
          <w:p w:rsidR="006D487F" w:rsidRPr="006A62DF" w:rsidRDefault="00BA710E" w:rsidP="00A75562">
            <w:pPr>
              <w:jc w:val="center"/>
              <w:rPr>
                <w:rFonts w:ascii="Arial" w:hAnsi="Arial" w:cs="Arial"/>
                <w:sz w:val="22"/>
                <w:szCs w:val="22"/>
              </w:rPr>
            </w:pPr>
            <w:r>
              <w:rPr>
                <w:rFonts w:ascii="Arial" w:hAnsi="Arial" w:cs="Arial"/>
                <w:sz w:val="22"/>
                <w:szCs w:val="22"/>
              </w:rPr>
              <w:t>10</w:t>
            </w:r>
          </w:p>
        </w:tc>
        <w:tc>
          <w:tcPr>
            <w:tcW w:w="1222" w:type="dxa"/>
          </w:tcPr>
          <w:p w:rsidR="006D487F" w:rsidRPr="006A62DF" w:rsidRDefault="00984609" w:rsidP="00A75562">
            <w:pPr>
              <w:jc w:val="center"/>
              <w:rPr>
                <w:rFonts w:ascii="Arial" w:hAnsi="Arial" w:cs="Arial"/>
                <w:sz w:val="22"/>
                <w:szCs w:val="22"/>
              </w:rPr>
            </w:pPr>
            <w:r w:rsidRPr="006A62DF">
              <w:rPr>
                <w:rFonts w:ascii="Arial" w:hAnsi="Arial" w:cs="Arial"/>
                <w:sz w:val="22"/>
                <w:szCs w:val="22"/>
              </w:rPr>
              <w:t>6,</w:t>
            </w:r>
            <w:r w:rsidR="00BA710E">
              <w:rPr>
                <w:rFonts w:ascii="Arial" w:hAnsi="Arial" w:cs="Arial"/>
                <w:sz w:val="22"/>
                <w:szCs w:val="22"/>
              </w:rPr>
              <w:t>8</w:t>
            </w:r>
          </w:p>
        </w:tc>
      </w:tr>
      <w:tr w:rsidR="006D487F" w:rsidRPr="006A62DF" w:rsidTr="006D487F">
        <w:tc>
          <w:tcPr>
            <w:tcW w:w="3794" w:type="dxa"/>
          </w:tcPr>
          <w:p w:rsidR="006D487F" w:rsidRPr="006A62DF" w:rsidRDefault="006D487F" w:rsidP="00F52F15">
            <w:pPr>
              <w:jc w:val="both"/>
              <w:rPr>
                <w:rFonts w:ascii="Arial" w:hAnsi="Arial" w:cs="Arial"/>
                <w:sz w:val="22"/>
                <w:szCs w:val="22"/>
              </w:rPr>
            </w:pPr>
            <w:r w:rsidRPr="006A62DF">
              <w:rPr>
                <w:rFonts w:ascii="Arial" w:hAnsi="Arial" w:cs="Arial"/>
                <w:sz w:val="22"/>
                <w:szCs w:val="22"/>
              </w:rPr>
              <w:t>Travetti in legno e ferro</w:t>
            </w:r>
          </w:p>
        </w:tc>
        <w:tc>
          <w:tcPr>
            <w:tcW w:w="850" w:type="dxa"/>
          </w:tcPr>
          <w:p w:rsidR="006D487F" w:rsidRPr="006A62DF" w:rsidRDefault="006D487F" w:rsidP="00A75562">
            <w:pPr>
              <w:jc w:val="center"/>
              <w:rPr>
                <w:rFonts w:ascii="Arial" w:hAnsi="Arial" w:cs="Arial"/>
                <w:sz w:val="22"/>
                <w:szCs w:val="22"/>
              </w:rPr>
            </w:pPr>
            <w:r w:rsidRPr="006A62DF">
              <w:rPr>
                <w:rFonts w:ascii="Arial" w:hAnsi="Arial" w:cs="Arial"/>
                <w:sz w:val="22"/>
                <w:szCs w:val="22"/>
              </w:rPr>
              <w:t>2</w:t>
            </w:r>
            <w:r w:rsidR="00BA710E">
              <w:rPr>
                <w:rFonts w:ascii="Arial" w:hAnsi="Arial" w:cs="Arial"/>
                <w:sz w:val="22"/>
                <w:szCs w:val="22"/>
              </w:rPr>
              <w:t>0</w:t>
            </w:r>
          </w:p>
        </w:tc>
        <w:tc>
          <w:tcPr>
            <w:tcW w:w="1222" w:type="dxa"/>
          </w:tcPr>
          <w:p w:rsidR="006D487F" w:rsidRPr="006A62DF" w:rsidRDefault="00BA710E" w:rsidP="00A75562">
            <w:pPr>
              <w:jc w:val="center"/>
              <w:rPr>
                <w:rFonts w:ascii="Arial" w:hAnsi="Arial" w:cs="Arial"/>
                <w:sz w:val="22"/>
                <w:szCs w:val="22"/>
              </w:rPr>
            </w:pPr>
            <w:r>
              <w:rPr>
                <w:rFonts w:ascii="Arial" w:hAnsi="Arial" w:cs="Arial"/>
                <w:sz w:val="22"/>
                <w:szCs w:val="22"/>
              </w:rPr>
              <w:t>13,6</w:t>
            </w:r>
          </w:p>
        </w:tc>
      </w:tr>
      <w:tr w:rsidR="006D487F" w:rsidRPr="006A62DF" w:rsidTr="006D487F">
        <w:tc>
          <w:tcPr>
            <w:tcW w:w="3794" w:type="dxa"/>
          </w:tcPr>
          <w:p w:rsidR="006D487F" w:rsidRPr="006A62DF" w:rsidRDefault="006D487F" w:rsidP="00F52F15">
            <w:pPr>
              <w:jc w:val="both"/>
              <w:rPr>
                <w:rFonts w:ascii="Arial" w:hAnsi="Arial" w:cs="Arial"/>
                <w:sz w:val="22"/>
                <w:szCs w:val="22"/>
              </w:rPr>
            </w:pPr>
            <w:r w:rsidRPr="006A62DF">
              <w:rPr>
                <w:rFonts w:ascii="Arial" w:hAnsi="Arial" w:cs="Arial"/>
                <w:sz w:val="22"/>
                <w:szCs w:val="22"/>
              </w:rPr>
              <w:t>Altro</w:t>
            </w:r>
          </w:p>
        </w:tc>
        <w:tc>
          <w:tcPr>
            <w:tcW w:w="850" w:type="dxa"/>
          </w:tcPr>
          <w:p w:rsidR="006D487F" w:rsidRPr="006A62DF" w:rsidRDefault="00BA710E" w:rsidP="00A75562">
            <w:pPr>
              <w:jc w:val="center"/>
              <w:rPr>
                <w:rFonts w:ascii="Arial" w:hAnsi="Arial" w:cs="Arial"/>
                <w:sz w:val="22"/>
                <w:szCs w:val="22"/>
              </w:rPr>
            </w:pPr>
            <w:r>
              <w:rPr>
                <w:rFonts w:ascii="Arial" w:hAnsi="Arial" w:cs="Arial"/>
                <w:sz w:val="22"/>
                <w:szCs w:val="22"/>
              </w:rPr>
              <w:t>26</w:t>
            </w:r>
          </w:p>
        </w:tc>
        <w:tc>
          <w:tcPr>
            <w:tcW w:w="1222" w:type="dxa"/>
          </w:tcPr>
          <w:p w:rsidR="006D487F" w:rsidRPr="006A62DF" w:rsidRDefault="00BA710E" w:rsidP="00A75562">
            <w:pPr>
              <w:jc w:val="center"/>
              <w:rPr>
                <w:rFonts w:ascii="Arial" w:hAnsi="Arial" w:cs="Arial"/>
                <w:sz w:val="22"/>
                <w:szCs w:val="22"/>
              </w:rPr>
            </w:pPr>
            <w:r>
              <w:rPr>
                <w:rFonts w:ascii="Arial" w:hAnsi="Arial" w:cs="Arial"/>
                <w:sz w:val="22"/>
                <w:szCs w:val="22"/>
              </w:rPr>
              <w:t>17,8</w:t>
            </w:r>
          </w:p>
        </w:tc>
      </w:tr>
    </w:tbl>
    <w:p w:rsidR="006A62DF" w:rsidRPr="006A62DF" w:rsidRDefault="006A62DF" w:rsidP="00F52F15">
      <w:pPr>
        <w:spacing w:after="0"/>
        <w:jc w:val="both"/>
        <w:rPr>
          <w:rFonts w:ascii="Arial" w:hAnsi="Arial" w:cs="Arial"/>
          <w:sz w:val="22"/>
          <w:szCs w:val="22"/>
        </w:rPr>
      </w:pPr>
      <w:r w:rsidRPr="006A62DF">
        <w:rPr>
          <w:rFonts w:ascii="Arial" w:hAnsi="Arial" w:cs="Arial"/>
          <w:sz w:val="22"/>
          <w:szCs w:val="22"/>
        </w:rPr>
        <w:t>Tabella 1) Supporti su cui sono costruiti i nidi</w:t>
      </w:r>
      <w:r w:rsidR="00BA710E">
        <w:rPr>
          <w:rFonts w:ascii="Arial" w:hAnsi="Arial" w:cs="Arial"/>
          <w:sz w:val="22"/>
          <w:szCs w:val="22"/>
        </w:rPr>
        <w:t xml:space="preserve"> ( 2016 – 2020)</w:t>
      </w:r>
    </w:p>
    <w:p w:rsidR="006D487F" w:rsidRPr="006A62DF" w:rsidRDefault="006D487F" w:rsidP="00F52F15">
      <w:pPr>
        <w:spacing w:after="0"/>
        <w:jc w:val="both"/>
        <w:rPr>
          <w:rFonts w:ascii="Arial" w:hAnsi="Arial" w:cs="Arial"/>
          <w:sz w:val="22"/>
          <w:szCs w:val="22"/>
        </w:rPr>
      </w:pPr>
    </w:p>
    <w:tbl>
      <w:tblPr>
        <w:tblStyle w:val="Grigliatabella"/>
        <w:tblW w:w="0" w:type="auto"/>
        <w:tblLook w:val="04A0"/>
      </w:tblPr>
      <w:tblGrid>
        <w:gridCol w:w="3794"/>
        <w:gridCol w:w="850"/>
        <w:gridCol w:w="1276"/>
      </w:tblGrid>
      <w:tr w:rsidR="00655579" w:rsidRPr="006A62DF" w:rsidTr="00984609">
        <w:tc>
          <w:tcPr>
            <w:tcW w:w="3794" w:type="dxa"/>
          </w:tcPr>
          <w:p w:rsidR="00655579" w:rsidRPr="00BC2FE4" w:rsidRDefault="00655579" w:rsidP="00F52F15">
            <w:pPr>
              <w:jc w:val="both"/>
              <w:rPr>
                <w:rFonts w:ascii="Arial" w:hAnsi="Arial" w:cs="Arial"/>
                <w:b/>
                <w:sz w:val="22"/>
                <w:szCs w:val="22"/>
              </w:rPr>
            </w:pPr>
            <w:r w:rsidRPr="00BC2FE4">
              <w:rPr>
                <w:rFonts w:ascii="Arial" w:hAnsi="Arial" w:cs="Arial"/>
                <w:b/>
                <w:sz w:val="22"/>
                <w:szCs w:val="22"/>
              </w:rPr>
              <w:t>Anno 2016</w:t>
            </w:r>
          </w:p>
        </w:tc>
        <w:tc>
          <w:tcPr>
            <w:tcW w:w="850" w:type="dxa"/>
          </w:tcPr>
          <w:p w:rsidR="00655579" w:rsidRPr="00BC2FE4" w:rsidRDefault="009B718F" w:rsidP="00A75562">
            <w:pPr>
              <w:jc w:val="center"/>
              <w:rPr>
                <w:rFonts w:ascii="Arial" w:hAnsi="Arial" w:cs="Arial"/>
                <w:b/>
                <w:sz w:val="22"/>
                <w:szCs w:val="22"/>
              </w:rPr>
            </w:pPr>
            <w:proofErr w:type="spellStart"/>
            <w:r w:rsidRPr="00BC2FE4">
              <w:rPr>
                <w:rFonts w:ascii="Arial" w:hAnsi="Arial" w:cs="Arial"/>
                <w:b/>
                <w:sz w:val="22"/>
                <w:szCs w:val="22"/>
              </w:rPr>
              <w:t>N°</w:t>
            </w:r>
            <w:proofErr w:type="spellEnd"/>
          </w:p>
        </w:tc>
        <w:tc>
          <w:tcPr>
            <w:tcW w:w="1276" w:type="dxa"/>
          </w:tcPr>
          <w:p w:rsidR="00655579" w:rsidRPr="00BC2FE4" w:rsidRDefault="009B718F" w:rsidP="00A75562">
            <w:pPr>
              <w:jc w:val="center"/>
              <w:rPr>
                <w:rFonts w:ascii="Arial" w:hAnsi="Arial" w:cs="Arial"/>
                <w:b/>
                <w:sz w:val="22"/>
                <w:szCs w:val="22"/>
              </w:rPr>
            </w:pPr>
            <w:r w:rsidRPr="00BC2FE4">
              <w:rPr>
                <w:rFonts w:ascii="Arial" w:hAnsi="Arial" w:cs="Arial"/>
                <w:b/>
                <w:sz w:val="22"/>
                <w:szCs w:val="22"/>
              </w:rPr>
              <w:t>%</w:t>
            </w:r>
          </w:p>
        </w:tc>
      </w:tr>
      <w:tr w:rsidR="00655579" w:rsidRPr="006A62DF" w:rsidTr="00984609">
        <w:tc>
          <w:tcPr>
            <w:tcW w:w="3794" w:type="dxa"/>
          </w:tcPr>
          <w:p w:rsidR="00655579" w:rsidRPr="006A62DF" w:rsidRDefault="00655579" w:rsidP="00F52F15">
            <w:pPr>
              <w:jc w:val="both"/>
              <w:rPr>
                <w:rFonts w:ascii="Arial" w:hAnsi="Arial" w:cs="Arial"/>
                <w:sz w:val="22"/>
                <w:szCs w:val="22"/>
              </w:rPr>
            </w:pPr>
            <w:r w:rsidRPr="006A62DF">
              <w:rPr>
                <w:rFonts w:ascii="Arial" w:hAnsi="Arial" w:cs="Arial"/>
                <w:sz w:val="22"/>
                <w:szCs w:val="22"/>
              </w:rPr>
              <w:t>Totale nidi rilevati</w:t>
            </w:r>
          </w:p>
        </w:tc>
        <w:tc>
          <w:tcPr>
            <w:tcW w:w="850" w:type="dxa"/>
          </w:tcPr>
          <w:p w:rsidR="00655579" w:rsidRPr="006A62DF" w:rsidRDefault="00655579" w:rsidP="00A75562">
            <w:pPr>
              <w:jc w:val="center"/>
              <w:rPr>
                <w:rFonts w:ascii="Arial" w:hAnsi="Arial" w:cs="Arial"/>
                <w:sz w:val="22"/>
                <w:szCs w:val="22"/>
              </w:rPr>
            </w:pPr>
            <w:r w:rsidRPr="006A62DF">
              <w:rPr>
                <w:rFonts w:ascii="Arial" w:hAnsi="Arial" w:cs="Arial"/>
                <w:sz w:val="22"/>
                <w:szCs w:val="22"/>
              </w:rPr>
              <w:t>117</w:t>
            </w:r>
          </w:p>
        </w:tc>
        <w:tc>
          <w:tcPr>
            <w:tcW w:w="1276" w:type="dxa"/>
          </w:tcPr>
          <w:p w:rsidR="00655579" w:rsidRPr="006A62DF" w:rsidRDefault="00655579" w:rsidP="00A75562">
            <w:pPr>
              <w:jc w:val="center"/>
              <w:rPr>
                <w:rFonts w:ascii="Arial" w:hAnsi="Arial" w:cs="Arial"/>
                <w:sz w:val="22"/>
                <w:szCs w:val="22"/>
              </w:rPr>
            </w:pPr>
          </w:p>
        </w:tc>
      </w:tr>
      <w:tr w:rsidR="00655579" w:rsidRPr="006A62DF" w:rsidTr="00984609">
        <w:tc>
          <w:tcPr>
            <w:tcW w:w="3794" w:type="dxa"/>
          </w:tcPr>
          <w:p w:rsidR="00655579" w:rsidRPr="006A62DF" w:rsidRDefault="00655579" w:rsidP="003C4107">
            <w:pPr>
              <w:jc w:val="both"/>
              <w:rPr>
                <w:rFonts w:ascii="Arial" w:hAnsi="Arial" w:cs="Arial"/>
                <w:sz w:val="22"/>
                <w:szCs w:val="22"/>
              </w:rPr>
            </w:pPr>
            <w:r w:rsidRPr="006A62DF">
              <w:rPr>
                <w:rFonts w:ascii="Arial" w:hAnsi="Arial" w:cs="Arial"/>
                <w:sz w:val="22"/>
                <w:szCs w:val="22"/>
              </w:rPr>
              <w:t xml:space="preserve">Nidi </w:t>
            </w:r>
            <w:r w:rsidR="003C4107">
              <w:rPr>
                <w:rFonts w:ascii="Arial" w:hAnsi="Arial" w:cs="Arial"/>
                <w:sz w:val="22"/>
                <w:szCs w:val="22"/>
              </w:rPr>
              <w:t>occupati</w:t>
            </w:r>
          </w:p>
        </w:tc>
        <w:tc>
          <w:tcPr>
            <w:tcW w:w="850" w:type="dxa"/>
          </w:tcPr>
          <w:p w:rsidR="00655579" w:rsidRPr="006A62DF" w:rsidRDefault="00655579" w:rsidP="00A75562">
            <w:pPr>
              <w:jc w:val="center"/>
              <w:rPr>
                <w:rFonts w:ascii="Arial" w:hAnsi="Arial" w:cs="Arial"/>
                <w:sz w:val="22"/>
                <w:szCs w:val="22"/>
              </w:rPr>
            </w:pPr>
            <w:r w:rsidRPr="006A62DF">
              <w:rPr>
                <w:rFonts w:ascii="Arial" w:hAnsi="Arial" w:cs="Arial"/>
                <w:sz w:val="22"/>
                <w:szCs w:val="22"/>
              </w:rPr>
              <w:t>42</w:t>
            </w:r>
          </w:p>
        </w:tc>
        <w:tc>
          <w:tcPr>
            <w:tcW w:w="1276" w:type="dxa"/>
          </w:tcPr>
          <w:p w:rsidR="00655579" w:rsidRPr="006A62DF" w:rsidRDefault="00655579" w:rsidP="00A75562">
            <w:pPr>
              <w:jc w:val="center"/>
              <w:rPr>
                <w:rFonts w:ascii="Arial" w:hAnsi="Arial" w:cs="Arial"/>
                <w:sz w:val="22"/>
                <w:szCs w:val="22"/>
              </w:rPr>
            </w:pPr>
            <w:r w:rsidRPr="006A62DF">
              <w:rPr>
                <w:rFonts w:ascii="Arial" w:hAnsi="Arial" w:cs="Arial"/>
                <w:sz w:val="22"/>
                <w:szCs w:val="22"/>
              </w:rPr>
              <w:t>35,8%</w:t>
            </w:r>
          </w:p>
        </w:tc>
      </w:tr>
      <w:tr w:rsidR="00655579" w:rsidRPr="006A62DF" w:rsidTr="00984609">
        <w:tc>
          <w:tcPr>
            <w:tcW w:w="3794" w:type="dxa"/>
          </w:tcPr>
          <w:p w:rsidR="00655579" w:rsidRPr="006A62DF" w:rsidRDefault="00655579" w:rsidP="00F52F15">
            <w:pPr>
              <w:jc w:val="both"/>
              <w:rPr>
                <w:rFonts w:ascii="Arial" w:hAnsi="Arial" w:cs="Arial"/>
                <w:sz w:val="22"/>
                <w:szCs w:val="22"/>
              </w:rPr>
            </w:pPr>
            <w:r w:rsidRPr="006A62DF">
              <w:rPr>
                <w:rFonts w:ascii="Arial" w:hAnsi="Arial" w:cs="Arial"/>
                <w:sz w:val="22"/>
                <w:szCs w:val="22"/>
              </w:rPr>
              <w:t>Nidi non ut</w:t>
            </w:r>
            <w:r w:rsidR="00E26E5B" w:rsidRPr="006A62DF">
              <w:rPr>
                <w:rFonts w:ascii="Arial" w:hAnsi="Arial" w:cs="Arial"/>
                <w:sz w:val="22"/>
                <w:szCs w:val="22"/>
              </w:rPr>
              <w:t>i</w:t>
            </w:r>
            <w:r w:rsidRPr="006A62DF">
              <w:rPr>
                <w:rFonts w:ascii="Arial" w:hAnsi="Arial" w:cs="Arial"/>
                <w:sz w:val="22"/>
                <w:szCs w:val="22"/>
              </w:rPr>
              <w:t>lizzati</w:t>
            </w:r>
          </w:p>
        </w:tc>
        <w:tc>
          <w:tcPr>
            <w:tcW w:w="850" w:type="dxa"/>
          </w:tcPr>
          <w:p w:rsidR="00655579" w:rsidRPr="006A62DF" w:rsidRDefault="00655579" w:rsidP="00A75562">
            <w:pPr>
              <w:jc w:val="center"/>
              <w:rPr>
                <w:rFonts w:ascii="Arial" w:hAnsi="Arial" w:cs="Arial"/>
                <w:sz w:val="22"/>
                <w:szCs w:val="22"/>
              </w:rPr>
            </w:pPr>
            <w:r w:rsidRPr="006A62DF">
              <w:rPr>
                <w:rFonts w:ascii="Arial" w:hAnsi="Arial" w:cs="Arial"/>
                <w:sz w:val="22"/>
                <w:szCs w:val="22"/>
              </w:rPr>
              <w:t>58</w:t>
            </w:r>
          </w:p>
        </w:tc>
        <w:tc>
          <w:tcPr>
            <w:tcW w:w="1276" w:type="dxa"/>
          </w:tcPr>
          <w:p w:rsidR="00655579" w:rsidRPr="006A62DF" w:rsidRDefault="00655579" w:rsidP="00A75562">
            <w:pPr>
              <w:jc w:val="center"/>
              <w:rPr>
                <w:rFonts w:ascii="Arial" w:hAnsi="Arial" w:cs="Arial"/>
                <w:sz w:val="22"/>
                <w:szCs w:val="22"/>
              </w:rPr>
            </w:pPr>
            <w:r w:rsidRPr="006A62DF">
              <w:rPr>
                <w:rFonts w:ascii="Arial" w:hAnsi="Arial" w:cs="Arial"/>
                <w:sz w:val="22"/>
                <w:szCs w:val="22"/>
              </w:rPr>
              <w:t>49,5%</w:t>
            </w:r>
          </w:p>
        </w:tc>
      </w:tr>
      <w:tr w:rsidR="00655579" w:rsidRPr="006A62DF" w:rsidTr="00984609">
        <w:tc>
          <w:tcPr>
            <w:tcW w:w="3794" w:type="dxa"/>
          </w:tcPr>
          <w:p w:rsidR="00655579" w:rsidRPr="006A62DF" w:rsidRDefault="00655579" w:rsidP="00F52F15">
            <w:pPr>
              <w:jc w:val="both"/>
              <w:rPr>
                <w:rFonts w:ascii="Arial" w:hAnsi="Arial" w:cs="Arial"/>
                <w:sz w:val="22"/>
                <w:szCs w:val="22"/>
              </w:rPr>
            </w:pPr>
            <w:r w:rsidRPr="006A62DF">
              <w:rPr>
                <w:rFonts w:ascii="Arial" w:hAnsi="Arial" w:cs="Arial"/>
                <w:sz w:val="22"/>
                <w:szCs w:val="22"/>
              </w:rPr>
              <w:t>Nidi rotti</w:t>
            </w:r>
          </w:p>
        </w:tc>
        <w:tc>
          <w:tcPr>
            <w:tcW w:w="850" w:type="dxa"/>
          </w:tcPr>
          <w:p w:rsidR="00655579" w:rsidRPr="006A62DF" w:rsidRDefault="00655579" w:rsidP="00A75562">
            <w:pPr>
              <w:jc w:val="center"/>
              <w:rPr>
                <w:rFonts w:ascii="Arial" w:hAnsi="Arial" w:cs="Arial"/>
                <w:sz w:val="22"/>
                <w:szCs w:val="22"/>
              </w:rPr>
            </w:pPr>
            <w:r w:rsidRPr="006A62DF">
              <w:rPr>
                <w:rFonts w:ascii="Arial" w:hAnsi="Arial" w:cs="Arial"/>
                <w:sz w:val="22"/>
                <w:szCs w:val="22"/>
              </w:rPr>
              <w:t>11</w:t>
            </w:r>
          </w:p>
        </w:tc>
        <w:tc>
          <w:tcPr>
            <w:tcW w:w="1276" w:type="dxa"/>
          </w:tcPr>
          <w:p w:rsidR="00655579" w:rsidRPr="006A62DF" w:rsidRDefault="00655579" w:rsidP="00A75562">
            <w:pPr>
              <w:jc w:val="center"/>
              <w:rPr>
                <w:rFonts w:ascii="Arial" w:hAnsi="Arial" w:cs="Arial"/>
                <w:sz w:val="22"/>
                <w:szCs w:val="22"/>
              </w:rPr>
            </w:pPr>
            <w:r w:rsidRPr="006A62DF">
              <w:rPr>
                <w:rFonts w:ascii="Arial" w:hAnsi="Arial" w:cs="Arial"/>
                <w:sz w:val="22"/>
                <w:szCs w:val="22"/>
              </w:rPr>
              <w:t>9,4%</w:t>
            </w:r>
          </w:p>
        </w:tc>
      </w:tr>
      <w:tr w:rsidR="00655579" w:rsidRPr="006A62DF" w:rsidTr="00984609">
        <w:tc>
          <w:tcPr>
            <w:tcW w:w="3794" w:type="dxa"/>
          </w:tcPr>
          <w:p w:rsidR="00655579" w:rsidRPr="006A62DF" w:rsidRDefault="00655579" w:rsidP="00F52F15">
            <w:pPr>
              <w:jc w:val="both"/>
              <w:rPr>
                <w:rFonts w:ascii="Arial" w:hAnsi="Arial" w:cs="Arial"/>
                <w:sz w:val="22"/>
                <w:szCs w:val="22"/>
              </w:rPr>
            </w:pPr>
            <w:r w:rsidRPr="006A62DF">
              <w:rPr>
                <w:rFonts w:ascii="Arial" w:hAnsi="Arial" w:cs="Arial"/>
                <w:sz w:val="22"/>
                <w:szCs w:val="22"/>
              </w:rPr>
              <w:t>Nidi ostruiti</w:t>
            </w:r>
          </w:p>
        </w:tc>
        <w:tc>
          <w:tcPr>
            <w:tcW w:w="850" w:type="dxa"/>
          </w:tcPr>
          <w:p w:rsidR="00655579" w:rsidRPr="006A62DF" w:rsidRDefault="00655579" w:rsidP="00A75562">
            <w:pPr>
              <w:jc w:val="center"/>
              <w:rPr>
                <w:rFonts w:ascii="Arial" w:hAnsi="Arial" w:cs="Arial"/>
                <w:sz w:val="22"/>
                <w:szCs w:val="22"/>
              </w:rPr>
            </w:pPr>
            <w:r w:rsidRPr="006A62DF">
              <w:rPr>
                <w:rFonts w:ascii="Arial" w:hAnsi="Arial" w:cs="Arial"/>
                <w:sz w:val="22"/>
                <w:szCs w:val="22"/>
              </w:rPr>
              <w:t>6</w:t>
            </w:r>
          </w:p>
        </w:tc>
        <w:tc>
          <w:tcPr>
            <w:tcW w:w="1276" w:type="dxa"/>
          </w:tcPr>
          <w:p w:rsidR="00655579" w:rsidRPr="006A62DF" w:rsidRDefault="00655579" w:rsidP="00A75562">
            <w:pPr>
              <w:jc w:val="center"/>
              <w:rPr>
                <w:rFonts w:ascii="Arial" w:hAnsi="Arial" w:cs="Arial"/>
                <w:sz w:val="22"/>
                <w:szCs w:val="22"/>
              </w:rPr>
            </w:pPr>
            <w:r w:rsidRPr="006A62DF">
              <w:rPr>
                <w:rFonts w:ascii="Arial" w:hAnsi="Arial" w:cs="Arial"/>
                <w:sz w:val="22"/>
                <w:szCs w:val="22"/>
              </w:rPr>
              <w:t>5,1%</w:t>
            </w:r>
          </w:p>
        </w:tc>
      </w:tr>
    </w:tbl>
    <w:p w:rsidR="006A62DF" w:rsidRPr="006A62DF" w:rsidRDefault="006A62DF" w:rsidP="00F52F15">
      <w:pPr>
        <w:spacing w:after="0"/>
        <w:jc w:val="both"/>
        <w:rPr>
          <w:rFonts w:ascii="Arial" w:hAnsi="Arial" w:cs="Arial"/>
          <w:sz w:val="22"/>
          <w:szCs w:val="22"/>
        </w:rPr>
      </w:pPr>
      <w:r w:rsidRPr="006A62DF">
        <w:rPr>
          <w:rFonts w:ascii="Arial" w:hAnsi="Arial" w:cs="Arial"/>
          <w:sz w:val="22"/>
          <w:szCs w:val="22"/>
        </w:rPr>
        <w:t>Tabella 2) Stato e utilizzo dei nidi anno 2016</w:t>
      </w:r>
    </w:p>
    <w:p w:rsidR="005A3E1A" w:rsidRPr="00BC2FE4" w:rsidRDefault="005A3E1A" w:rsidP="00F52F15">
      <w:pPr>
        <w:spacing w:after="0"/>
        <w:jc w:val="both"/>
        <w:rPr>
          <w:rFonts w:ascii="Arial" w:hAnsi="Arial" w:cs="Arial"/>
          <w:b/>
          <w:sz w:val="22"/>
          <w:szCs w:val="22"/>
        </w:rPr>
      </w:pPr>
    </w:p>
    <w:tbl>
      <w:tblPr>
        <w:tblStyle w:val="Grigliatabella"/>
        <w:tblW w:w="0" w:type="auto"/>
        <w:tblLook w:val="04A0"/>
      </w:tblPr>
      <w:tblGrid>
        <w:gridCol w:w="3794"/>
        <w:gridCol w:w="850"/>
        <w:gridCol w:w="1276"/>
      </w:tblGrid>
      <w:tr w:rsidR="000D6DFE" w:rsidRPr="006A62DF" w:rsidTr="00984609">
        <w:tc>
          <w:tcPr>
            <w:tcW w:w="3794" w:type="dxa"/>
          </w:tcPr>
          <w:p w:rsidR="000D6DFE" w:rsidRPr="00BC2FE4" w:rsidRDefault="000D6DFE" w:rsidP="00F52F15">
            <w:pPr>
              <w:jc w:val="both"/>
              <w:rPr>
                <w:rFonts w:ascii="Arial" w:hAnsi="Arial" w:cs="Arial"/>
                <w:b/>
                <w:sz w:val="22"/>
                <w:szCs w:val="22"/>
              </w:rPr>
            </w:pPr>
            <w:r w:rsidRPr="00BC2FE4">
              <w:rPr>
                <w:rFonts w:ascii="Arial" w:hAnsi="Arial" w:cs="Arial"/>
                <w:b/>
                <w:sz w:val="22"/>
                <w:szCs w:val="22"/>
              </w:rPr>
              <w:t>Anno 2017</w:t>
            </w:r>
          </w:p>
        </w:tc>
        <w:tc>
          <w:tcPr>
            <w:tcW w:w="850" w:type="dxa"/>
          </w:tcPr>
          <w:p w:rsidR="000D6DFE" w:rsidRPr="00BC2FE4" w:rsidRDefault="009B718F" w:rsidP="00A75562">
            <w:pPr>
              <w:jc w:val="center"/>
              <w:rPr>
                <w:rFonts w:ascii="Arial" w:hAnsi="Arial" w:cs="Arial"/>
                <w:b/>
                <w:sz w:val="22"/>
                <w:szCs w:val="22"/>
              </w:rPr>
            </w:pPr>
            <w:proofErr w:type="spellStart"/>
            <w:r w:rsidRPr="00BC2FE4">
              <w:rPr>
                <w:rFonts w:ascii="Arial" w:hAnsi="Arial" w:cs="Arial"/>
                <w:b/>
                <w:sz w:val="22"/>
                <w:szCs w:val="22"/>
              </w:rPr>
              <w:t>N°</w:t>
            </w:r>
            <w:proofErr w:type="spellEnd"/>
          </w:p>
        </w:tc>
        <w:tc>
          <w:tcPr>
            <w:tcW w:w="1276" w:type="dxa"/>
          </w:tcPr>
          <w:p w:rsidR="000D6DFE" w:rsidRPr="00BC2FE4" w:rsidRDefault="009B718F" w:rsidP="00A75562">
            <w:pPr>
              <w:jc w:val="center"/>
              <w:rPr>
                <w:rFonts w:ascii="Arial" w:hAnsi="Arial" w:cs="Arial"/>
                <w:b/>
                <w:sz w:val="22"/>
                <w:szCs w:val="22"/>
              </w:rPr>
            </w:pPr>
            <w:r w:rsidRPr="00BC2FE4">
              <w:rPr>
                <w:rFonts w:ascii="Arial" w:hAnsi="Arial" w:cs="Arial"/>
                <w:b/>
                <w:sz w:val="22"/>
                <w:szCs w:val="22"/>
              </w:rPr>
              <w:t>%</w:t>
            </w:r>
          </w:p>
        </w:tc>
      </w:tr>
      <w:tr w:rsidR="000D6DFE" w:rsidRPr="006A62DF" w:rsidTr="00984609">
        <w:tc>
          <w:tcPr>
            <w:tcW w:w="3794" w:type="dxa"/>
          </w:tcPr>
          <w:p w:rsidR="000D6DFE" w:rsidRPr="006A62DF" w:rsidRDefault="000D6DFE" w:rsidP="00F52F15">
            <w:pPr>
              <w:jc w:val="both"/>
              <w:rPr>
                <w:rFonts w:ascii="Arial" w:hAnsi="Arial" w:cs="Arial"/>
                <w:sz w:val="22"/>
                <w:szCs w:val="22"/>
              </w:rPr>
            </w:pPr>
            <w:r w:rsidRPr="006A62DF">
              <w:rPr>
                <w:rFonts w:ascii="Arial" w:hAnsi="Arial" w:cs="Arial"/>
                <w:sz w:val="22"/>
                <w:szCs w:val="22"/>
              </w:rPr>
              <w:t>Totale nidi rilevati</w:t>
            </w:r>
          </w:p>
        </w:tc>
        <w:tc>
          <w:tcPr>
            <w:tcW w:w="850" w:type="dxa"/>
          </w:tcPr>
          <w:p w:rsidR="000D6DFE" w:rsidRPr="006A62DF" w:rsidRDefault="000D6DFE" w:rsidP="00A75562">
            <w:pPr>
              <w:jc w:val="center"/>
              <w:rPr>
                <w:rFonts w:ascii="Arial" w:hAnsi="Arial" w:cs="Arial"/>
                <w:sz w:val="22"/>
                <w:szCs w:val="22"/>
              </w:rPr>
            </w:pPr>
            <w:r w:rsidRPr="006A62DF">
              <w:rPr>
                <w:rFonts w:ascii="Arial" w:hAnsi="Arial" w:cs="Arial"/>
                <w:sz w:val="22"/>
                <w:szCs w:val="22"/>
              </w:rPr>
              <w:t>127</w:t>
            </w:r>
          </w:p>
        </w:tc>
        <w:tc>
          <w:tcPr>
            <w:tcW w:w="1276" w:type="dxa"/>
          </w:tcPr>
          <w:p w:rsidR="000D6DFE" w:rsidRPr="006A62DF" w:rsidRDefault="000D6DFE" w:rsidP="00A75562">
            <w:pPr>
              <w:jc w:val="center"/>
              <w:rPr>
                <w:rFonts w:ascii="Arial" w:hAnsi="Arial" w:cs="Arial"/>
                <w:sz w:val="22"/>
                <w:szCs w:val="22"/>
              </w:rPr>
            </w:pPr>
          </w:p>
        </w:tc>
      </w:tr>
      <w:tr w:rsidR="000D6DFE" w:rsidRPr="006A62DF" w:rsidTr="00984609">
        <w:tc>
          <w:tcPr>
            <w:tcW w:w="3794" w:type="dxa"/>
          </w:tcPr>
          <w:p w:rsidR="000D6DFE" w:rsidRPr="006A62DF" w:rsidRDefault="000D6DFE" w:rsidP="00F52F15">
            <w:pPr>
              <w:jc w:val="both"/>
              <w:rPr>
                <w:rFonts w:ascii="Arial" w:hAnsi="Arial" w:cs="Arial"/>
                <w:sz w:val="22"/>
                <w:szCs w:val="22"/>
              </w:rPr>
            </w:pPr>
            <w:r w:rsidRPr="006A62DF">
              <w:rPr>
                <w:rFonts w:ascii="Arial" w:hAnsi="Arial" w:cs="Arial"/>
                <w:sz w:val="22"/>
                <w:szCs w:val="22"/>
              </w:rPr>
              <w:t>Nidi controllati</w:t>
            </w:r>
          </w:p>
        </w:tc>
        <w:tc>
          <w:tcPr>
            <w:tcW w:w="850" w:type="dxa"/>
          </w:tcPr>
          <w:p w:rsidR="000D6DFE" w:rsidRPr="006A62DF" w:rsidRDefault="000D6DFE" w:rsidP="00A75562">
            <w:pPr>
              <w:jc w:val="center"/>
              <w:rPr>
                <w:rFonts w:ascii="Arial" w:hAnsi="Arial" w:cs="Arial"/>
                <w:sz w:val="22"/>
                <w:szCs w:val="22"/>
              </w:rPr>
            </w:pPr>
            <w:r w:rsidRPr="006A62DF">
              <w:rPr>
                <w:rFonts w:ascii="Arial" w:hAnsi="Arial" w:cs="Arial"/>
                <w:sz w:val="22"/>
                <w:szCs w:val="22"/>
              </w:rPr>
              <w:t>114</w:t>
            </w:r>
          </w:p>
        </w:tc>
        <w:tc>
          <w:tcPr>
            <w:tcW w:w="1276" w:type="dxa"/>
          </w:tcPr>
          <w:p w:rsidR="000D6DFE" w:rsidRPr="006A62DF" w:rsidRDefault="000D6DFE" w:rsidP="00A75562">
            <w:pPr>
              <w:jc w:val="center"/>
              <w:rPr>
                <w:rFonts w:ascii="Arial" w:hAnsi="Arial" w:cs="Arial"/>
                <w:sz w:val="22"/>
                <w:szCs w:val="22"/>
              </w:rPr>
            </w:pPr>
          </w:p>
        </w:tc>
      </w:tr>
      <w:tr w:rsidR="000D6DFE" w:rsidRPr="006A62DF" w:rsidTr="00984609">
        <w:tc>
          <w:tcPr>
            <w:tcW w:w="3794" w:type="dxa"/>
          </w:tcPr>
          <w:p w:rsidR="000D6DFE" w:rsidRPr="006A62DF" w:rsidRDefault="000D6DFE" w:rsidP="00F52F15">
            <w:pPr>
              <w:jc w:val="both"/>
              <w:rPr>
                <w:rFonts w:ascii="Arial" w:hAnsi="Arial" w:cs="Arial"/>
                <w:sz w:val="22"/>
                <w:szCs w:val="22"/>
              </w:rPr>
            </w:pPr>
            <w:r w:rsidRPr="006A62DF">
              <w:rPr>
                <w:rFonts w:ascii="Arial" w:hAnsi="Arial" w:cs="Arial"/>
                <w:sz w:val="22"/>
                <w:szCs w:val="22"/>
              </w:rPr>
              <w:t xml:space="preserve">Nidi </w:t>
            </w:r>
            <w:r w:rsidR="003C4107">
              <w:rPr>
                <w:rFonts w:ascii="Arial" w:hAnsi="Arial" w:cs="Arial"/>
                <w:sz w:val="22"/>
                <w:szCs w:val="22"/>
              </w:rPr>
              <w:t>occupati</w:t>
            </w:r>
          </w:p>
        </w:tc>
        <w:tc>
          <w:tcPr>
            <w:tcW w:w="850" w:type="dxa"/>
          </w:tcPr>
          <w:p w:rsidR="000D6DFE" w:rsidRPr="006A62DF" w:rsidRDefault="000D6DFE" w:rsidP="00A75562">
            <w:pPr>
              <w:jc w:val="center"/>
              <w:rPr>
                <w:rFonts w:ascii="Arial" w:hAnsi="Arial" w:cs="Arial"/>
                <w:sz w:val="22"/>
                <w:szCs w:val="22"/>
              </w:rPr>
            </w:pPr>
            <w:r w:rsidRPr="006A62DF">
              <w:rPr>
                <w:rFonts w:ascii="Arial" w:hAnsi="Arial" w:cs="Arial"/>
                <w:sz w:val="22"/>
                <w:szCs w:val="22"/>
              </w:rPr>
              <w:t>35</w:t>
            </w:r>
          </w:p>
        </w:tc>
        <w:tc>
          <w:tcPr>
            <w:tcW w:w="1276" w:type="dxa"/>
          </w:tcPr>
          <w:p w:rsidR="000D6DFE" w:rsidRPr="006A62DF" w:rsidRDefault="000D6DFE" w:rsidP="00A75562">
            <w:pPr>
              <w:jc w:val="center"/>
              <w:rPr>
                <w:rFonts w:ascii="Arial" w:hAnsi="Arial" w:cs="Arial"/>
                <w:sz w:val="22"/>
                <w:szCs w:val="22"/>
              </w:rPr>
            </w:pPr>
            <w:r w:rsidRPr="006A62DF">
              <w:rPr>
                <w:rFonts w:ascii="Arial" w:hAnsi="Arial" w:cs="Arial"/>
                <w:sz w:val="22"/>
                <w:szCs w:val="22"/>
              </w:rPr>
              <w:t>30,7%</w:t>
            </w:r>
          </w:p>
        </w:tc>
      </w:tr>
      <w:tr w:rsidR="000D6DFE" w:rsidRPr="006A62DF" w:rsidTr="00984609">
        <w:tc>
          <w:tcPr>
            <w:tcW w:w="3794" w:type="dxa"/>
          </w:tcPr>
          <w:p w:rsidR="000D6DFE" w:rsidRPr="006A62DF" w:rsidRDefault="000D6DFE" w:rsidP="00F52F15">
            <w:pPr>
              <w:jc w:val="both"/>
              <w:rPr>
                <w:rFonts w:ascii="Arial" w:hAnsi="Arial" w:cs="Arial"/>
                <w:sz w:val="22"/>
                <w:szCs w:val="22"/>
              </w:rPr>
            </w:pPr>
            <w:r w:rsidRPr="006A62DF">
              <w:rPr>
                <w:rFonts w:ascii="Arial" w:hAnsi="Arial" w:cs="Arial"/>
                <w:sz w:val="22"/>
                <w:szCs w:val="22"/>
              </w:rPr>
              <w:t>Nidi non ut</w:t>
            </w:r>
            <w:r w:rsidR="00E26E5B" w:rsidRPr="006A62DF">
              <w:rPr>
                <w:rFonts w:ascii="Arial" w:hAnsi="Arial" w:cs="Arial"/>
                <w:sz w:val="22"/>
                <w:szCs w:val="22"/>
              </w:rPr>
              <w:t>i</w:t>
            </w:r>
            <w:r w:rsidRPr="006A62DF">
              <w:rPr>
                <w:rFonts w:ascii="Arial" w:hAnsi="Arial" w:cs="Arial"/>
                <w:sz w:val="22"/>
                <w:szCs w:val="22"/>
              </w:rPr>
              <w:t>lizzati</w:t>
            </w:r>
          </w:p>
        </w:tc>
        <w:tc>
          <w:tcPr>
            <w:tcW w:w="850" w:type="dxa"/>
          </w:tcPr>
          <w:p w:rsidR="000D6DFE" w:rsidRPr="006A62DF" w:rsidRDefault="00AD320C" w:rsidP="00A75562">
            <w:pPr>
              <w:jc w:val="center"/>
              <w:rPr>
                <w:rFonts w:ascii="Arial" w:hAnsi="Arial" w:cs="Arial"/>
                <w:sz w:val="22"/>
                <w:szCs w:val="22"/>
              </w:rPr>
            </w:pPr>
            <w:r>
              <w:rPr>
                <w:rFonts w:ascii="Arial" w:hAnsi="Arial" w:cs="Arial"/>
                <w:sz w:val="22"/>
                <w:szCs w:val="22"/>
              </w:rPr>
              <w:t>60</w:t>
            </w:r>
          </w:p>
        </w:tc>
        <w:tc>
          <w:tcPr>
            <w:tcW w:w="1276" w:type="dxa"/>
          </w:tcPr>
          <w:p w:rsidR="000D6DFE" w:rsidRPr="006A62DF" w:rsidRDefault="000D6DFE" w:rsidP="00A75562">
            <w:pPr>
              <w:jc w:val="center"/>
              <w:rPr>
                <w:rFonts w:ascii="Arial" w:hAnsi="Arial" w:cs="Arial"/>
                <w:sz w:val="22"/>
                <w:szCs w:val="22"/>
              </w:rPr>
            </w:pPr>
            <w:r w:rsidRPr="006A62DF">
              <w:rPr>
                <w:rFonts w:ascii="Arial" w:hAnsi="Arial" w:cs="Arial"/>
                <w:sz w:val="22"/>
                <w:szCs w:val="22"/>
              </w:rPr>
              <w:t>52,6%</w:t>
            </w:r>
          </w:p>
        </w:tc>
      </w:tr>
      <w:tr w:rsidR="000D6DFE" w:rsidRPr="006A62DF" w:rsidTr="00984609">
        <w:tc>
          <w:tcPr>
            <w:tcW w:w="3794" w:type="dxa"/>
          </w:tcPr>
          <w:p w:rsidR="000D6DFE" w:rsidRPr="006A62DF" w:rsidRDefault="000D6DFE" w:rsidP="00F52F15">
            <w:pPr>
              <w:jc w:val="both"/>
              <w:rPr>
                <w:rFonts w:ascii="Arial" w:hAnsi="Arial" w:cs="Arial"/>
                <w:sz w:val="22"/>
                <w:szCs w:val="22"/>
              </w:rPr>
            </w:pPr>
            <w:r w:rsidRPr="006A62DF">
              <w:rPr>
                <w:rFonts w:ascii="Arial" w:hAnsi="Arial" w:cs="Arial"/>
                <w:sz w:val="22"/>
                <w:szCs w:val="22"/>
              </w:rPr>
              <w:t>Nidi rotti</w:t>
            </w:r>
          </w:p>
        </w:tc>
        <w:tc>
          <w:tcPr>
            <w:tcW w:w="850" w:type="dxa"/>
          </w:tcPr>
          <w:p w:rsidR="000D6DFE" w:rsidRPr="006A62DF" w:rsidRDefault="000D6DFE" w:rsidP="00A75562">
            <w:pPr>
              <w:jc w:val="center"/>
              <w:rPr>
                <w:rFonts w:ascii="Arial" w:hAnsi="Arial" w:cs="Arial"/>
                <w:sz w:val="22"/>
                <w:szCs w:val="22"/>
              </w:rPr>
            </w:pPr>
            <w:r w:rsidRPr="006A62DF">
              <w:rPr>
                <w:rFonts w:ascii="Arial" w:hAnsi="Arial" w:cs="Arial"/>
                <w:sz w:val="22"/>
                <w:szCs w:val="22"/>
              </w:rPr>
              <w:t>11</w:t>
            </w:r>
          </w:p>
        </w:tc>
        <w:tc>
          <w:tcPr>
            <w:tcW w:w="1276" w:type="dxa"/>
          </w:tcPr>
          <w:p w:rsidR="000D6DFE" w:rsidRPr="006A62DF" w:rsidRDefault="000D6DFE" w:rsidP="00A75562">
            <w:pPr>
              <w:jc w:val="center"/>
              <w:rPr>
                <w:rFonts w:ascii="Arial" w:hAnsi="Arial" w:cs="Arial"/>
                <w:sz w:val="22"/>
                <w:szCs w:val="22"/>
              </w:rPr>
            </w:pPr>
            <w:r w:rsidRPr="006A62DF">
              <w:rPr>
                <w:rFonts w:ascii="Arial" w:hAnsi="Arial" w:cs="Arial"/>
                <w:sz w:val="22"/>
                <w:szCs w:val="22"/>
              </w:rPr>
              <w:t>9,6%</w:t>
            </w:r>
          </w:p>
        </w:tc>
      </w:tr>
      <w:tr w:rsidR="000D6DFE" w:rsidRPr="006A62DF" w:rsidTr="00984609">
        <w:tc>
          <w:tcPr>
            <w:tcW w:w="3794" w:type="dxa"/>
          </w:tcPr>
          <w:p w:rsidR="000D6DFE" w:rsidRPr="006A62DF" w:rsidRDefault="000D6DFE" w:rsidP="00F52F15">
            <w:pPr>
              <w:jc w:val="both"/>
              <w:rPr>
                <w:rFonts w:ascii="Arial" w:hAnsi="Arial" w:cs="Arial"/>
                <w:sz w:val="22"/>
                <w:szCs w:val="22"/>
              </w:rPr>
            </w:pPr>
            <w:r w:rsidRPr="006A62DF">
              <w:rPr>
                <w:rFonts w:ascii="Arial" w:hAnsi="Arial" w:cs="Arial"/>
                <w:sz w:val="22"/>
                <w:szCs w:val="22"/>
              </w:rPr>
              <w:t>Nidi ostruiti</w:t>
            </w:r>
          </w:p>
        </w:tc>
        <w:tc>
          <w:tcPr>
            <w:tcW w:w="850" w:type="dxa"/>
          </w:tcPr>
          <w:p w:rsidR="000D6DFE" w:rsidRPr="006A62DF" w:rsidRDefault="000D6DFE" w:rsidP="00A75562">
            <w:pPr>
              <w:jc w:val="center"/>
              <w:rPr>
                <w:rFonts w:ascii="Arial" w:hAnsi="Arial" w:cs="Arial"/>
                <w:sz w:val="22"/>
                <w:szCs w:val="22"/>
              </w:rPr>
            </w:pPr>
            <w:r w:rsidRPr="006A62DF">
              <w:rPr>
                <w:rFonts w:ascii="Arial" w:hAnsi="Arial" w:cs="Arial"/>
                <w:sz w:val="22"/>
                <w:szCs w:val="22"/>
              </w:rPr>
              <w:t>6</w:t>
            </w:r>
          </w:p>
        </w:tc>
        <w:tc>
          <w:tcPr>
            <w:tcW w:w="1276" w:type="dxa"/>
          </w:tcPr>
          <w:p w:rsidR="000D6DFE" w:rsidRPr="006A62DF" w:rsidRDefault="000D6DFE" w:rsidP="00A75562">
            <w:pPr>
              <w:jc w:val="center"/>
              <w:rPr>
                <w:rFonts w:ascii="Arial" w:hAnsi="Arial" w:cs="Arial"/>
                <w:sz w:val="22"/>
                <w:szCs w:val="22"/>
              </w:rPr>
            </w:pPr>
            <w:r w:rsidRPr="006A62DF">
              <w:rPr>
                <w:rFonts w:ascii="Arial" w:hAnsi="Arial" w:cs="Arial"/>
                <w:sz w:val="22"/>
                <w:szCs w:val="22"/>
              </w:rPr>
              <w:t>5,2%</w:t>
            </w:r>
          </w:p>
        </w:tc>
      </w:tr>
      <w:tr w:rsidR="000D6DFE" w:rsidRPr="006A62DF" w:rsidTr="00984609">
        <w:tc>
          <w:tcPr>
            <w:tcW w:w="3794" w:type="dxa"/>
          </w:tcPr>
          <w:p w:rsidR="000D6DFE" w:rsidRPr="006A62DF" w:rsidRDefault="000D6DFE" w:rsidP="00F52F15">
            <w:pPr>
              <w:jc w:val="both"/>
              <w:rPr>
                <w:rFonts w:ascii="Arial" w:hAnsi="Arial" w:cs="Arial"/>
                <w:sz w:val="22"/>
                <w:szCs w:val="22"/>
              </w:rPr>
            </w:pPr>
            <w:r w:rsidRPr="006A62DF">
              <w:rPr>
                <w:rFonts w:ascii="Arial" w:hAnsi="Arial" w:cs="Arial"/>
                <w:sz w:val="22"/>
                <w:szCs w:val="22"/>
              </w:rPr>
              <w:t>Nidi tolti</w:t>
            </w:r>
            <w:r w:rsidR="00AE789F" w:rsidRPr="006A62DF">
              <w:rPr>
                <w:rFonts w:ascii="Arial" w:hAnsi="Arial" w:cs="Arial"/>
                <w:sz w:val="22"/>
                <w:szCs w:val="22"/>
              </w:rPr>
              <w:t xml:space="preserve"> (scomparsi)</w:t>
            </w:r>
          </w:p>
        </w:tc>
        <w:tc>
          <w:tcPr>
            <w:tcW w:w="850" w:type="dxa"/>
          </w:tcPr>
          <w:p w:rsidR="000D6DFE" w:rsidRPr="006A62DF" w:rsidRDefault="000D6DFE" w:rsidP="00A75562">
            <w:pPr>
              <w:jc w:val="center"/>
              <w:rPr>
                <w:rFonts w:ascii="Arial" w:hAnsi="Arial" w:cs="Arial"/>
                <w:sz w:val="22"/>
                <w:szCs w:val="22"/>
              </w:rPr>
            </w:pPr>
            <w:r w:rsidRPr="006A62DF">
              <w:rPr>
                <w:rFonts w:ascii="Arial" w:hAnsi="Arial" w:cs="Arial"/>
                <w:sz w:val="22"/>
                <w:szCs w:val="22"/>
              </w:rPr>
              <w:t>2</w:t>
            </w:r>
          </w:p>
        </w:tc>
        <w:tc>
          <w:tcPr>
            <w:tcW w:w="1276" w:type="dxa"/>
          </w:tcPr>
          <w:p w:rsidR="000D6DFE" w:rsidRPr="006A62DF" w:rsidRDefault="000D6DFE" w:rsidP="00A75562">
            <w:pPr>
              <w:jc w:val="center"/>
              <w:rPr>
                <w:rFonts w:ascii="Arial" w:hAnsi="Arial" w:cs="Arial"/>
                <w:sz w:val="22"/>
                <w:szCs w:val="22"/>
              </w:rPr>
            </w:pPr>
            <w:r w:rsidRPr="006A62DF">
              <w:rPr>
                <w:rFonts w:ascii="Arial" w:hAnsi="Arial" w:cs="Arial"/>
                <w:sz w:val="22"/>
                <w:szCs w:val="22"/>
              </w:rPr>
              <w:t>1,7%</w:t>
            </w:r>
          </w:p>
        </w:tc>
      </w:tr>
    </w:tbl>
    <w:p w:rsidR="006A62DF" w:rsidRPr="006A62DF" w:rsidRDefault="006A62DF" w:rsidP="00F52F15">
      <w:pPr>
        <w:spacing w:after="0"/>
        <w:jc w:val="both"/>
        <w:rPr>
          <w:rFonts w:ascii="Arial" w:hAnsi="Arial" w:cs="Arial"/>
          <w:sz w:val="22"/>
          <w:szCs w:val="22"/>
        </w:rPr>
      </w:pPr>
      <w:r w:rsidRPr="006A62DF">
        <w:rPr>
          <w:rFonts w:ascii="Arial" w:hAnsi="Arial" w:cs="Arial"/>
          <w:sz w:val="22"/>
          <w:szCs w:val="22"/>
        </w:rPr>
        <w:t>Tabella 3) Stato e utilizzo dei nidi anno 2017</w:t>
      </w:r>
    </w:p>
    <w:p w:rsidR="000D6DFE" w:rsidRPr="006A62DF" w:rsidRDefault="000D6DFE" w:rsidP="00F52F15">
      <w:pPr>
        <w:spacing w:after="0"/>
        <w:jc w:val="both"/>
        <w:rPr>
          <w:rFonts w:ascii="Arial" w:hAnsi="Arial" w:cs="Arial"/>
          <w:sz w:val="22"/>
          <w:szCs w:val="22"/>
        </w:rPr>
      </w:pPr>
    </w:p>
    <w:tbl>
      <w:tblPr>
        <w:tblStyle w:val="Grigliatabella"/>
        <w:tblW w:w="0" w:type="auto"/>
        <w:tblLook w:val="04A0"/>
      </w:tblPr>
      <w:tblGrid>
        <w:gridCol w:w="3794"/>
        <w:gridCol w:w="850"/>
        <w:gridCol w:w="1276"/>
      </w:tblGrid>
      <w:tr w:rsidR="00655579" w:rsidRPr="006A62DF" w:rsidTr="00984609">
        <w:tc>
          <w:tcPr>
            <w:tcW w:w="3794" w:type="dxa"/>
          </w:tcPr>
          <w:p w:rsidR="00655579" w:rsidRPr="00BC2FE4" w:rsidRDefault="00655579" w:rsidP="00F52F15">
            <w:pPr>
              <w:jc w:val="both"/>
              <w:rPr>
                <w:rFonts w:ascii="Arial" w:hAnsi="Arial" w:cs="Arial"/>
                <w:b/>
                <w:sz w:val="22"/>
                <w:szCs w:val="22"/>
              </w:rPr>
            </w:pPr>
            <w:r w:rsidRPr="00BC2FE4">
              <w:rPr>
                <w:rFonts w:ascii="Arial" w:hAnsi="Arial" w:cs="Arial"/>
                <w:b/>
                <w:sz w:val="22"/>
                <w:szCs w:val="22"/>
              </w:rPr>
              <w:t>Anno 2019</w:t>
            </w:r>
          </w:p>
        </w:tc>
        <w:tc>
          <w:tcPr>
            <w:tcW w:w="850" w:type="dxa"/>
          </w:tcPr>
          <w:p w:rsidR="00655579" w:rsidRPr="00BC2FE4" w:rsidRDefault="00295A91" w:rsidP="00A75562">
            <w:pPr>
              <w:jc w:val="center"/>
              <w:rPr>
                <w:rFonts w:ascii="Arial" w:hAnsi="Arial" w:cs="Arial"/>
                <w:b/>
                <w:sz w:val="22"/>
                <w:szCs w:val="22"/>
              </w:rPr>
            </w:pPr>
            <w:proofErr w:type="spellStart"/>
            <w:r w:rsidRPr="00BC2FE4">
              <w:rPr>
                <w:rFonts w:ascii="Arial" w:hAnsi="Arial" w:cs="Arial"/>
                <w:b/>
                <w:sz w:val="22"/>
                <w:szCs w:val="22"/>
              </w:rPr>
              <w:t>N°</w:t>
            </w:r>
            <w:proofErr w:type="spellEnd"/>
          </w:p>
        </w:tc>
        <w:tc>
          <w:tcPr>
            <w:tcW w:w="1276" w:type="dxa"/>
          </w:tcPr>
          <w:p w:rsidR="00655579" w:rsidRPr="00BC2FE4" w:rsidRDefault="00295A91" w:rsidP="00A75562">
            <w:pPr>
              <w:jc w:val="center"/>
              <w:rPr>
                <w:rFonts w:ascii="Arial" w:hAnsi="Arial" w:cs="Arial"/>
                <w:b/>
                <w:sz w:val="22"/>
                <w:szCs w:val="22"/>
              </w:rPr>
            </w:pPr>
            <w:r w:rsidRPr="00BC2FE4">
              <w:rPr>
                <w:rFonts w:ascii="Arial" w:hAnsi="Arial" w:cs="Arial"/>
                <w:b/>
                <w:sz w:val="22"/>
                <w:szCs w:val="22"/>
              </w:rPr>
              <w:t>%</w:t>
            </w:r>
          </w:p>
        </w:tc>
      </w:tr>
      <w:tr w:rsidR="00655579" w:rsidRPr="006A62DF" w:rsidTr="00984609">
        <w:tc>
          <w:tcPr>
            <w:tcW w:w="3794" w:type="dxa"/>
          </w:tcPr>
          <w:p w:rsidR="00655579" w:rsidRPr="006A62DF" w:rsidRDefault="00655579" w:rsidP="00F52F15">
            <w:pPr>
              <w:jc w:val="both"/>
              <w:rPr>
                <w:rFonts w:ascii="Arial" w:hAnsi="Arial" w:cs="Arial"/>
                <w:sz w:val="22"/>
                <w:szCs w:val="22"/>
              </w:rPr>
            </w:pPr>
            <w:r w:rsidRPr="006A62DF">
              <w:rPr>
                <w:rFonts w:ascii="Arial" w:hAnsi="Arial" w:cs="Arial"/>
                <w:sz w:val="22"/>
                <w:szCs w:val="22"/>
              </w:rPr>
              <w:t>Totale nidi rilevati</w:t>
            </w:r>
          </w:p>
        </w:tc>
        <w:tc>
          <w:tcPr>
            <w:tcW w:w="850" w:type="dxa"/>
          </w:tcPr>
          <w:p w:rsidR="00655579" w:rsidRPr="006A62DF" w:rsidRDefault="00295A91" w:rsidP="00A75562">
            <w:pPr>
              <w:jc w:val="center"/>
              <w:rPr>
                <w:rFonts w:ascii="Arial" w:hAnsi="Arial" w:cs="Arial"/>
                <w:sz w:val="22"/>
                <w:szCs w:val="22"/>
              </w:rPr>
            </w:pPr>
            <w:r w:rsidRPr="006A62DF">
              <w:rPr>
                <w:rFonts w:ascii="Arial" w:hAnsi="Arial" w:cs="Arial"/>
                <w:sz w:val="22"/>
                <w:szCs w:val="22"/>
              </w:rPr>
              <w:t>13</w:t>
            </w:r>
            <w:r w:rsidR="000078E6">
              <w:rPr>
                <w:rFonts w:ascii="Arial" w:hAnsi="Arial" w:cs="Arial"/>
                <w:sz w:val="22"/>
                <w:szCs w:val="22"/>
              </w:rPr>
              <w:t>5</w:t>
            </w:r>
          </w:p>
        </w:tc>
        <w:tc>
          <w:tcPr>
            <w:tcW w:w="1276" w:type="dxa"/>
          </w:tcPr>
          <w:p w:rsidR="00655579" w:rsidRPr="006A62DF" w:rsidRDefault="00655579" w:rsidP="00A75562">
            <w:pPr>
              <w:jc w:val="center"/>
              <w:rPr>
                <w:rFonts w:ascii="Arial" w:hAnsi="Arial" w:cs="Arial"/>
                <w:sz w:val="22"/>
                <w:szCs w:val="22"/>
              </w:rPr>
            </w:pPr>
          </w:p>
        </w:tc>
      </w:tr>
      <w:tr w:rsidR="00655579" w:rsidRPr="006A62DF" w:rsidTr="00984609">
        <w:tc>
          <w:tcPr>
            <w:tcW w:w="3794" w:type="dxa"/>
          </w:tcPr>
          <w:p w:rsidR="00655579" w:rsidRPr="006A62DF" w:rsidRDefault="00655579" w:rsidP="00F52F15">
            <w:pPr>
              <w:jc w:val="both"/>
              <w:rPr>
                <w:rFonts w:ascii="Arial" w:hAnsi="Arial" w:cs="Arial"/>
                <w:sz w:val="22"/>
                <w:szCs w:val="22"/>
              </w:rPr>
            </w:pPr>
            <w:r w:rsidRPr="006A62DF">
              <w:rPr>
                <w:rFonts w:ascii="Arial" w:hAnsi="Arial" w:cs="Arial"/>
                <w:sz w:val="22"/>
                <w:szCs w:val="22"/>
              </w:rPr>
              <w:t>Nidi controllati</w:t>
            </w:r>
          </w:p>
        </w:tc>
        <w:tc>
          <w:tcPr>
            <w:tcW w:w="850" w:type="dxa"/>
          </w:tcPr>
          <w:p w:rsidR="00655579" w:rsidRPr="006A62DF" w:rsidRDefault="00295A91" w:rsidP="00A75562">
            <w:pPr>
              <w:jc w:val="center"/>
              <w:rPr>
                <w:rFonts w:ascii="Arial" w:hAnsi="Arial" w:cs="Arial"/>
                <w:sz w:val="22"/>
                <w:szCs w:val="22"/>
              </w:rPr>
            </w:pPr>
            <w:r w:rsidRPr="006A62DF">
              <w:rPr>
                <w:rFonts w:ascii="Arial" w:hAnsi="Arial" w:cs="Arial"/>
                <w:sz w:val="22"/>
                <w:szCs w:val="22"/>
              </w:rPr>
              <w:t>13</w:t>
            </w:r>
            <w:r w:rsidR="000078E6">
              <w:rPr>
                <w:rFonts w:ascii="Arial" w:hAnsi="Arial" w:cs="Arial"/>
                <w:sz w:val="22"/>
                <w:szCs w:val="22"/>
              </w:rPr>
              <w:t>5</w:t>
            </w:r>
          </w:p>
        </w:tc>
        <w:tc>
          <w:tcPr>
            <w:tcW w:w="1276" w:type="dxa"/>
          </w:tcPr>
          <w:p w:rsidR="00655579" w:rsidRPr="006A62DF" w:rsidRDefault="00655579" w:rsidP="00A75562">
            <w:pPr>
              <w:jc w:val="center"/>
              <w:rPr>
                <w:rFonts w:ascii="Arial" w:hAnsi="Arial" w:cs="Arial"/>
                <w:sz w:val="22"/>
                <w:szCs w:val="22"/>
              </w:rPr>
            </w:pPr>
          </w:p>
        </w:tc>
      </w:tr>
      <w:tr w:rsidR="00655579" w:rsidRPr="006A62DF" w:rsidTr="00984609">
        <w:tc>
          <w:tcPr>
            <w:tcW w:w="3794" w:type="dxa"/>
          </w:tcPr>
          <w:p w:rsidR="00655579" w:rsidRPr="006A62DF" w:rsidRDefault="00655579" w:rsidP="00F52F15">
            <w:pPr>
              <w:jc w:val="both"/>
              <w:rPr>
                <w:rFonts w:ascii="Arial" w:hAnsi="Arial" w:cs="Arial"/>
                <w:sz w:val="22"/>
                <w:szCs w:val="22"/>
              </w:rPr>
            </w:pPr>
            <w:r w:rsidRPr="006A62DF">
              <w:rPr>
                <w:rFonts w:ascii="Arial" w:hAnsi="Arial" w:cs="Arial"/>
                <w:sz w:val="22"/>
                <w:szCs w:val="22"/>
              </w:rPr>
              <w:t xml:space="preserve">Nidi </w:t>
            </w:r>
            <w:r w:rsidR="003C4107">
              <w:rPr>
                <w:rFonts w:ascii="Arial" w:hAnsi="Arial" w:cs="Arial"/>
                <w:sz w:val="22"/>
                <w:szCs w:val="22"/>
              </w:rPr>
              <w:t>occupati</w:t>
            </w:r>
            <w:r w:rsidR="003C4107" w:rsidRPr="006A62DF">
              <w:rPr>
                <w:rFonts w:ascii="Arial" w:hAnsi="Arial" w:cs="Arial"/>
                <w:sz w:val="22"/>
                <w:szCs w:val="22"/>
              </w:rPr>
              <w:t xml:space="preserve"> </w:t>
            </w:r>
            <w:r w:rsidR="00295A91" w:rsidRPr="006A62DF">
              <w:rPr>
                <w:rFonts w:ascii="Arial" w:hAnsi="Arial" w:cs="Arial"/>
                <w:sz w:val="22"/>
                <w:szCs w:val="22"/>
              </w:rPr>
              <w:t>(Rondine)</w:t>
            </w:r>
          </w:p>
        </w:tc>
        <w:tc>
          <w:tcPr>
            <w:tcW w:w="850" w:type="dxa"/>
          </w:tcPr>
          <w:p w:rsidR="00655579" w:rsidRPr="006A62DF" w:rsidRDefault="00295A91" w:rsidP="00A75562">
            <w:pPr>
              <w:jc w:val="center"/>
              <w:rPr>
                <w:rFonts w:ascii="Arial" w:hAnsi="Arial" w:cs="Arial"/>
                <w:sz w:val="22"/>
                <w:szCs w:val="22"/>
              </w:rPr>
            </w:pPr>
            <w:r w:rsidRPr="006A62DF">
              <w:rPr>
                <w:rFonts w:ascii="Arial" w:hAnsi="Arial" w:cs="Arial"/>
                <w:sz w:val="22"/>
                <w:szCs w:val="22"/>
              </w:rPr>
              <w:t>1</w:t>
            </w:r>
            <w:r w:rsidR="0033532B" w:rsidRPr="006A62DF">
              <w:rPr>
                <w:rFonts w:ascii="Arial" w:hAnsi="Arial" w:cs="Arial"/>
                <w:sz w:val="22"/>
                <w:szCs w:val="22"/>
              </w:rPr>
              <w:t>8</w:t>
            </w:r>
          </w:p>
        </w:tc>
        <w:tc>
          <w:tcPr>
            <w:tcW w:w="1276" w:type="dxa"/>
          </w:tcPr>
          <w:p w:rsidR="00655579" w:rsidRPr="006A62DF" w:rsidRDefault="000078E6" w:rsidP="00A75562">
            <w:pPr>
              <w:jc w:val="center"/>
              <w:rPr>
                <w:rFonts w:ascii="Arial" w:hAnsi="Arial" w:cs="Arial"/>
                <w:sz w:val="22"/>
                <w:szCs w:val="22"/>
              </w:rPr>
            </w:pPr>
            <w:r>
              <w:rPr>
                <w:rFonts w:ascii="Arial" w:hAnsi="Arial" w:cs="Arial"/>
                <w:sz w:val="22"/>
                <w:szCs w:val="22"/>
              </w:rPr>
              <w:t>13,3</w:t>
            </w:r>
            <w:r w:rsidR="009B718F" w:rsidRPr="006A62DF">
              <w:rPr>
                <w:rFonts w:ascii="Arial" w:hAnsi="Arial" w:cs="Arial"/>
                <w:sz w:val="22"/>
                <w:szCs w:val="22"/>
              </w:rPr>
              <w:t xml:space="preserve"> </w:t>
            </w:r>
            <w:r w:rsidR="00655579" w:rsidRPr="006A62DF">
              <w:rPr>
                <w:rFonts w:ascii="Arial" w:hAnsi="Arial" w:cs="Arial"/>
                <w:sz w:val="22"/>
                <w:szCs w:val="22"/>
              </w:rPr>
              <w:t>%</w:t>
            </w:r>
          </w:p>
        </w:tc>
      </w:tr>
      <w:tr w:rsidR="00655579" w:rsidRPr="006A62DF" w:rsidTr="00984609">
        <w:tc>
          <w:tcPr>
            <w:tcW w:w="3794" w:type="dxa"/>
          </w:tcPr>
          <w:p w:rsidR="00655579" w:rsidRPr="006A62DF" w:rsidRDefault="00295A91" w:rsidP="00F52F15">
            <w:pPr>
              <w:jc w:val="both"/>
              <w:rPr>
                <w:rFonts w:ascii="Arial" w:hAnsi="Arial" w:cs="Arial"/>
                <w:sz w:val="22"/>
                <w:szCs w:val="22"/>
              </w:rPr>
            </w:pPr>
            <w:r w:rsidRPr="006A62DF">
              <w:rPr>
                <w:rFonts w:ascii="Arial" w:hAnsi="Arial" w:cs="Arial"/>
                <w:sz w:val="22"/>
                <w:szCs w:val="22"/>
              </w:rPr>
              <w:t xml:space="preserve">Nidi </w:t>
            </w:r>
            <w:r w:rsidR="003C4107">
              <w:rPr>
                <w:rFonts w:ascii="Arial" w:hAnsi="Arial" w:cs="Arial"/>
                <w:sz w:val="22"/>
                <w:szCs w:val="22"/>
              </w:rPr>
              <w:t>occupati</w:t>
            </w:r>
            <w:r w:rsidR="003C4107" w:rsidRPr="006A62DF">
              <w:rPr>
                <w:rFonts w:ascii="Arial" w:hAnsi="Arial" w:cs="Arial"/>
                <w:sz w:val="22"/>
                <w:szCs w:val="22"/>
              </w:rPr>
              <w:t xml:space="preserve"> </w:t>
            </w:r>
            <w:r w:rsidRPr="006A62DF">
              <w:rPr>
                <w:rFonts w:ascii="Arial" w:hAnsi="Arial" w:cs="Arial"/>
                <w:sz w:val="22"/>
                <w:szCs w:val="22"/>
              </w:rPr>
              <w:t>(R. montana)</w:t>
            </w:r>
          </w:p>
        </w:tc>
        <w:tc>
          <w:tcPr>
            <w:tcW w:w="850" w:type="dxa"/>
          </w:tcPr>
          <w:p w:rsidR="00655579" w:rsidRPr="006A62DF" w:rsidRDefault="00295A91" w:rsidP="00A75562">
            <w:pPr>
              <w:jc w:val="center"/>
              <w:rPr>
                <w:rFonts w:ascii="Arial" w:hAnsi="Arial" w:cs="Arial"/>
                <w:sz w:val="22"/>
                <w:szCs w:val="22"/>
              </w:rPr>
            </w:pPr>
            <w:r w:rsidRPr="006A62DF">
              <w:rPr>
                <w:rFonts w:ascii="Arial" w:hAnsi="Arial" w:cs="Arial"/>
                <w:sz w:val="22"/>
                <w:szCs w:val="22"/>
              </w:rPr>
              <w:t>2</w:t>
            </w:r>
          </w:p>
        </w:tc>
        <w:tc>
          <w:tcPr>
            <w:tcW w:w="1276" w:type="dxa"/>
          </w:tcPr>
          <w:p w:rsidR="00655579" w:rsidRPr="006A62DF" w:rsidRDefault="000078E6" w:rsidP="00A75562">
            <w:pPr>
              <w:jc w:val="center"/>
              <w:rPr>
                <w:rFonts w:ascii="Arial" w:hAnsi="Arial" w:cs="Arial"/>
                <w:sz w:val="22"/>
                <w:szCs w:val="22"/>
              </w:rPr>
            </w:pPr>
            <w:r>
              <w:rPr>
                <w:rFonts w:ascii="Arial" w:hAnsi="Arial" w:cs="Arial"/>
                <w:sz w:val="22"/>
                <w:szCs w:val="22"/>
              </w:rPr>
              <w:t>1,4</w:t>
            </w:r>
            <w:r w:rsidR="009B718F" w:rsidRPr="006A62DF">
              <w:rPr>
                <w:rFonts w:ascii="Arial" w:hAnsi="Arial" w:cs="Arial"/>
                <w:sz w:val="22"/>
                <w:szCs w:val="22"/>
              </w:rPr>
              <w:t xml:space="preserve"> </w:t>
            </w:r>
            <w:r w:rsidR="00295A91" w:rsidRPr="006A62DF">
              <w:rPr>
                <w:rFonts w:ascii="Arial" w:hAnsi="Arial" w:cs="Arial"/>
                <w:sz w:val="22"/>
                <w:szCs w:val="22"/>
              </w:rPr>
              <w:t>%</w:t>
            </w:r>
          </w:p>
        </w:tc>
      </w:tr>
      <w:tr w:rsidR="00295A91" w:rsidRPr="006A62DF" w:rsidTr="00984609">
        <w:tc>
          <w:tcPr>
            <w:tcW w:w="3794" w:type="dxa"/>
          </w:tcPr>
          <w:p w:rsidR="00295A91" w:rsidRPr="006A62DF" w:rsidRDefault="00295A91" w:rsidP="00F52F15">
            <w:pPr>
              <w:jc w:val="both"/>
              <w:rPr>
                <w:rFonts w:ascii="Arial" w:hAnsi="Arial" w:cs="Arial"/>
                <w:sz w:val="22"/>
                <w:szCs w:val="22"/>
              </w:rPr>
            </w:pPr>
            <w:r w:rsidRPr="006A62DF">
              <w:rPr>
                <w:rFonts w:ascii="Arial" w:hAnsi="Arial" w:cs="Arial"/>
                <w:sz w:val="22"/>
                <w:szCs w:val="22"/>
              </w:rPr>
              <w:t>Nidi non utilizzati</w:t>
            </w:r>
          </w:p>
        </w:tc>
        <w:tc>
          <w:tcPr>
            <w:tcW w:w="850" w:type="dxa"/>
          </w:tcPr>
          <w:p w:rsidR="00295A91" w:rsidRPr="006A62DF" w:rsidRDefault="00295A91" w:rsidP="00A75562">
            <w:pPr>
              <w:jc w:val="center"/>
              <w:rPr>
                <w:rFonts w:ascii="Arial" w:hAnsi="Arial" w:cs="Arial"/>
                <w:sz w:val="22"/>
                <w:szCs w:val="22"/>
              </w:rPr>
            </w:pPr>
            <w:r w:rsidRPr="006A62DF">
              <w:rPr>
                <w:rFonts w:ascii="Arial" w:hAnsi="Arial" w:cs="Arial"/>
                <w:sz w:val="22"/>
                <w:szCs w:val="22"/>
              </w:rPr>
              <w:t>68</w:t>
            </w:r>
          </w:p>
        </w:tc>
        <w:tc>
          <w:tcPr>
            <w:tcW w:w="1276" w:type="dxa"/>
          </w:tcPr>
          <w:p w:rsidR="00295A91" w:rsidRPr="006A62DF" w:rsidRDefault="000078E6" w:rsidP="00A75562">
            <w:pPr>
              <w:jc w:val="center"/>
              <w:rPr>
                <w:rFonts w:ascii="Arial" w:hAnsi="Arial" w:cs="Arial"/>
                <w:sz w:val="22"/>
                <w:szCs w:val="22"/>
              </w:rPr>
            </w:pPr>
            <w:r>
              <w:rPr>
                <w:rFonts w:ascii="Arial" w:hAnsi="Arial" w:cs="Arial"/>
                <w:sz w:val="22"/>
                <w:szCs w:val="22"/>
              </w:rPr>
              <w:t>50,3</w:t>
            </w:r>
            <w:r w:rsidR="009B718F" w:rsidRPr="006A62DF">
              <w:rPr>
                <w:rFonts w:ascii="Arial" w:hAnsi="Arial" w:cs="Arial"/>
                <w:sz w:val="22"/>
                <w:szCs w:val="22"/>
              </w:rPr>
              <w:t xml:space="preserve"> </w:t>
            </w:r>
            <w:r w:rsidR="00295A91" w:rsidRPr="006A62DF">
              <w:rPr>
                <w:rFonts w:ascii="Arial" w:hAnsi="Arial" w:cs="Arial"/>
                <w:sz w:val="22"/>
                <w:szCs w:val="22"/>
              </w:rPr>
              <w:t>%</w:t>
            </w:r>
          </w:p>
        </w:tc>
      </w:tr>
      <w:tr w:rsidR="00295A91" w:rsidRPr="006A62DF" w:rsidTr="00984609">
        <w:tc>
          <w:tcPr>
            <w:tcW w:w="3794" w:type="dxa"/>
          </w:tcPr>
          <w:p w:rsidR="00295A91" w:rsidRPr="006A62DF" w:rsidRDefault="00295A91" w:rsidP="00F52F15">
            <w:pPr>
              <w:jc w:val="both"/>
              <w:rPr>
                <w:rFonts w:ascii="Arial" w:hAnsi="Arial" w:cs="Arial"/>
                <w:sz w:val="22"/>
                <w:szCs w:val="22"/>
              </w:rPr>
            </w:pPr>
            <w:r w:rsidRPr="006A62DF">
              <w:rPr>
                <w:rFonts w:ascii="Arial" w:hAnsi="Arial" w:cs="Arial"/>
                <w:sz w:val="22"/>
                <w:szCs w:val="22"/>
              </w:rPr>
              <w:t>Nidi rotti</w:t>
            </w:r>
          </w:p>
        </w:tc>
        <w:tc>
          <w:tcPr>
            <w:tcW w:w="850" w:type="dxa"/>
          </w:tcPr>
          <w:p w:rsidR="00295A91" w:rsidRPr="006A62DF" w:rsidRDefault="0033532B" w:rsidP="00A75562">
            <w:pPr>
              <w:jc w:val="center"/>
              <w:rPr>
                <w:rFonts w:ascii="Arial" w:hAnsi="Arial" w:cs="Arial"/>
                <w:sz w:val="22"/>
                <w:szCs w:val="22"/>
              </w:rPr>
            </w:pPr>
            <w:r w:rsidRPr="006A62DF">
              <w:rPr>
                <w:rFonts w:ascii="Arial" w:hAnsi="Arial" w:cs="Arial"/>
                <w:sz w:val="22"/>
                <w:szCs w:val="22"/>
              </w:rPr>
              <w:t>20</w:t>
            </w:r>
          </w:p>
        </w:tc>
        <w:tc>
          <w:tcPr>
            <w:tcW w:w="1276" w:type="dxa"/>
          </w:tcPr>
          <w:p w:rsidR="00295A91" w:rsidRPr="006A62DF" w:rsidRDefault="000078E6" w:rsidP="00A75562">
            <w:pPr>
              <w:jc w:val="center"/>
              <w:rPr>
                <w:rFonts w:ascii="Arial" w:hAnsi="Arial" w:cs="Arial"/>
                <w:sz w:val="22"/>
                <w:szCs w:val="22"/>
              </w:rPr>
            </w:pPr>
            <w:r>
              <w:rPr>
                <w:rFonts w:ascii="Arial" w:hAnsi="Arial" w:cs="Arial"/>
                <w:sz w:val="22"/>
                <w:szCs w:val="22"/>
              </w:rPr>
              <w:t>14,8</w:t>
            </w:r>
            <w:r w:rsidR="009B718F" w:rsidRPr="006A62DF">
              <w:rPr>
                <w:rFonts w:ascii="Arial" w:hAnsi="Arial" w:cs="Arial"/>
                <w:sz w:val="22"/>
                <w:szCs w:val="22"/>
              </w:rPr>
              <w:t xml:space="preserve"> </w:t>
            </w:r>
            <w:r w:rsidR="00295A91" w:rsidRPr="006A62DF">
              <w:rPr>
                <w:rFonts w:ascii="Arial" w:hAnsi="Arial" w:cs="Arial"/>
                <w:sz w:val="22"/>
                <w:szCs w:val="22"/>
              </w:rPr>
              <w:t>%</w:t>
            </w:r>
          </w:p>
        </w:tc>
      </w:tr>
      <w:tr w:rsidR="00295A91" w:rsidRPr="006A62DF" w:rsidTr="00984609">
        <w:tc>
          <w:tcPr>
            <w:tcW w:w="3794" w:type="dxa"/>
          </w:tcPr>
          <w:p w:rsidR="00295A91" w:rsidRPr="006A62DF" w:rsidRDefault="00295A91" w:rsidP="00F52F15">
            <w:pPr>
              <w:jc w:val="both"/>
              <w:rPr>
                <w:rFonts w:ascii="Arial" w:hAnsi="Arial" w:cs="Arial"/>
                <w:sz w:val="22"/>
                <w:szCs w:val="22"/>
              </w:rPr>
            </w:pPr>
            <w:r w:rsidRPr="006A62DF">
              <w:rPr>
                <w:rFonts w:ascii="Arial" w:hAnsi="Arial" w:cs="Arial"/>
                <w:sz w:val="22"/>
                <w:szCs w:val="22"/>
              </w:rPr>
              <w:t>Nidi ostruiti</w:t>
            </w:r>
          </w:p>
        </w:tc>
        <w:tc>
          <w:tcPr>
            <w:tcW w:w="850" w:type="dxa"/>
          </w:tcPr>
          <w:p w:rsidR="00295A91" w:rsidRPr="006A62DF" w:rsidRDefault="00295A91" w:rsidP="00A75562">
            <w:pPr>
              <w:jc w:val="center"/>
              <w:rPr>
                <w:rFonts w:ascii="Arial" w:hAnsi="Arial" w:cs="Arial"/>
                <w:sz w:val="22"/>
                <w:szCs w:val="22"/>
              </w:rPr>
            </w:pPr>
            <w:r w:rsidRPr="006A62DF">
              <w:rPr>
                <w:rFonts w:ascii="Arial" w:hAnsi="Arial" w:cs="Arial"/>
                <w:sz w:val="22"/>
                <w:szCs w:val="22"/>
              </w:rPr>
              <w:t>6</w:t>
            </w:r>
          </w:p>
        </w:tc>
        <w:tc>
          <w:tcPr>
            <w:tcW w:w="1276" w:type="dxa"/>
          </w:tcPr>
          <w:p w:rsidR="00295A91" w:rsidRPr="006A62DF" w:rsidRDefault="000078E6" w:rsidP="00A75562">
            <w:pPr>
              <w:jc w:val="center"/>
              <w:rPr>
                <w:rFonts w:ascii="Arial" w:hAnsi="Arial" w:cs="Arial"/>
                <w:sz w:val="22"/>
                <w:szCs w:val="22"/>
              </w:rPr>
            </w:pPr>
            <w:r>
              <w:rPr>
                <w:rFonts w:ascii="Arial" w:hAnsi="Arial" w:cs="Arial"/>
                <w:sz w:val="22"/>
                <w:szCs w:val="22"/>
              </w:rPr>
              <w:t>4,4</w:t>
            </w:r>
            <w:r w:rsidR="009B718F" w:rsidRPr="006A62DF">
              <w:rPr>
                <w:rFonts w:ascii="Arial" w:hAnsi="Arial" w:cs="Arial"/>
                <w:sz w:val="22"/>
                <w:szCs w:val="22"/>
              </w:rPr>
              <w:t xml:space="preserve"> </w:t>
            </w:r>
            <w:r w:rsidR="00295A91" w:rsidRPr="006A62DF">
              <w:rPr>
                <w:rFonts w:ascii="Arial" w:hAnsi="Arial" w:cs="Arial"/>
                <w:sz w:val="22"/>
                <w:szCs w:val="22"/>
              </w:rPr>
              <w:t>%</w:t>
            </w:r>
          </w:p>
        </w:tc>
      </w:tr>
      <w:tr w:rsidR="00295A91" w:rsidRPr="006A62DF" w:rsidTr="00984609">
        <w:tc>
          <w:tcPr>
            <w:tcW w:w="3794" w:type="dxa"/>
          </w:tcPr>
          <w:p w:rsidR="00295A91" w:rsidRPr="006A62DF" w:rsidRDefault="00295A91" w:rsidP="00F52F15">
            <w:pPr>
              <w:jc w:val="both"/>
              <w:rPr>
                <w:rFonts w:ascii="Arial" w:hAnsi="Arial" w:cs="Arial"/>
                <w:sz w:val="22"/>
                <w:szCs w:val="22"/>
              </w:rPr>
            </w:pPr>
            <w:r w:rsidRPr="006A62DF">
              <w:rPr>
                <w:rFonts w:ascii="Arial" w:hAnsi="Arial" w:cs="Arial"/>
                <w:sz w:val="22"/>
                <w:szCs w:val="22"/>
              </w:rPr>
              <w:t>Nidi tolti (scomparsi)</w:t>
            </w:r>
          </w:p>
        </w:tc>
        <w:tc>
          <w:tcPr>
            <w:tcW w:w="850" w:type="dxa"/>
          </w:tcPr>
          <w:p w:rsidR="00295A91" w:rsidRPr="006A62DF" w:rsidRDefault="00295A91" w:rsidP="00A75562">
            <w:pPr>
              <w:jc w:val="center"/>
              <w:rPr>
                <w:rFonts w:ascii="Arial" w:hAnsi="Arial" w:cs="Arial"/>
                <w:sz w:val="22"/>
                <w:szCs w:val="22"/>
              </w:rPr>
            </w:pPr>
            <w:r w:rsidRPr="006A62DF">
              <w:rPr>
                <w:rFonts w:ascii="Arial" w:hAnsi="Arial" w:cs="Arial"/>
                <w:sz w:val="22"/>
                <w:szCs w:val="22"/>
              </w:rPr>
              <w:t>21</w:t>
            </w:r>
          </w:p>
        </w:tc>
        <w:tc>
          <w:tcPr>
            <w:tcW w:w="1276" w:type="dxa"/>
          </w:tcPr>
          <w:p w:rsidR="00295A91" w:rsidRPr="006A62DF" w:rsidRDefault="000078E6" w:rsidP="00A75562">
            <w:pPr>
              <w:jc w:val="center"/>
              <w:rPr>
                <w:rFonts w:ascii="Arial" w:hAnsi="Arial" w:cs="Arial"/>
                <w:sz w:val="22"/>
                <w:szCs w:val="22"/>
              </w:rPr>
            </w:pPr>
            <w:r>
              <w:rPr>
                <w:rFonts w:ascii="Arial" w:hAnsi="Arial" w:cs="Arial"/>
                <w:sz w:val="22"/>
                <w:szCs w:val="22"/>
              </w:rPr>
              <w:t>15,5</w:t>
            </w:r>
            <w:r w:rsidR="009B718F" w:rsidRPr="006A62DF">
              <w:rPr>
                <w:rFonts w:ascii="Arial" w:hAnsi="Arial" w:cs="Arial"/>
                <w:sz w:val="22"/>
                <w:szCs w:val="22"/>
              </w:rPr>
              <w:t xml:space="preserve"> </w:t>
            </w:r>
            <w:r w:rsidR="00295A91" w:rsidRPr="006A62DF">
              <w:rPr>
                <w:rFonts w:ascii="Arial" w:hAnsi="Arial" w:cs="Arial"/>
                <w:sz w:val="22"/>
                <w:szCs w:val="22"/>
              </w:rPr>
              <w:t>%</w:t>
            </w:r>
          </w:p>
        </w:tc>
      </w:tr>
    </w:tbl>
    <w:p w:rsidR="00BA710E" w:rsidRDefault="006A62DF" w:rsidP="00F52F15">
      <w:pPr>
        <w:spacing w:after="0"/>
        <w:jc w:val="both"/>
        <w:rPr>
          <w:rFonts w:ascii="Arial" w:hAnsi="Arial" w:cs="Arial"/>
          <w:sz w:val="22"/>
          <w:szCs w:val="22"/>
        </w:rPr>
      </w:pPr>
      <w:r>
        <w:rPr>
          <w:rFonts w:ascii="Arial" w:hAnsi="Arial" w:cs="Arial"/>
          <w:sz w:val="22"/>
          <w:szCs w:val="22"/>
        </w:rPr>
        <w:t>Tabella 4</w:t>
      </w:r>
      <w:r w:rsidRPr="006A62DF">
        <w:rPr>
          <w:rFonts w:ascii="Arial" w:hAnsi="Arial" w:cs="Arial"/>
          <w:sz w:val="22"/>
          <w:szCs w:val="22"/>
        </w:rPr>
        <w:t>) Stato e utilizzo dei nidi anno 2019</w:t>
      </w:r>
    </w:p>
    <w:p w:rsidR="00BA710E" w:rsidRDefault="00BA710E" w:rsidP="00F52F15">
      <w:pPr>
        <w:spacing w:after="0"/>
        <w:jc w:val="both"/>
        <w:rPr>
          <w:rFonts w:ascii="Arial" w:hAnsi="Arial" w:cs="Arial"/>
          <w:sz w:val="22"/>
          <w:szCs w:val="22"/>
        </w:rPr>
      </w:pPr>
    </w:p>
    <w:tbl>
      <w:tblPr>
        <w:tblStyle w:val="Grigliatabella"/>
        <w:tblW w:w="0" w:type="auto"/>
        <w:tblLook w:val="04A0"/>
      </w:tblPr>
      <w:tblGrid>
        <w:gridCol w:w="3794"/>
        <w:gridCol w:w="850"/>
        <w:gridCol w:w="1276"/>
      </w:tblGrid>
      <w:tr w:rsidR="00BA710E" w:rsidRPr="00BC2FE4" w:rsidTr="00210A48">
        <w:tc>
          <w:tcPr>
            <w:tcW w:w="3794" w:type="dxa"/>
          </w:tcPr>
          <w:p w:rsidR="00BA710E" w:rsidRPr="00BC2FE4" w:rsidRDefault="00BA710E" w:rsidP="00210A48">
            <w:pPr>
              <w:jc w:val="both"/>
              <w:rPr>
                <w:rFonts w:ascii="Arial" w:hAnsi="Arial" w:cs="Arial"/>
                <w:b/>
                <w:sz w:val="22"/>
                <w:szCs w:val="22"/>
              </w:rPr>
            </w:pPr>
            <w:r w:rsidRPr="00BC2FE4">
              <w:rPr>
                <w:rFonts w:ascii="Arial" w:hAnsi="Arial" w:cs="Arial"/>
                <w:b/>
                <w:sz w:val="22"/>
                <w:szCs w:val="22"/>
              </w:rPr>
              <w:t>Anno 20</w:t>
            </w:r>
            <w:r>
              <w:rPr>
                <w:rFonts w:ascii="Arial" w:hAnsi="Arial" w:cs="Arial"/>
                <w:b/>
                <w:sz w:val="22"/>
                <w:szCs w:val="22"/>
              </w:rPr>
              <w:t>20</w:t>
            </w:r>
          </w:p>
        </w:tc>
        <w:tc>
          <w:tcPr>
            <w:tcW w:w="850" w:type="dxa"/>
          </w:tcPr>
          <w:p w:rsidR="00BA710E" w:rsidRPr="00BC2FE4" w:rsidRDefault="00BA710E" w:rsidP="00210A48">
            <w:pPr>
              <w:jc w:val="center"/>
              <w:rPr>
                <w:rFonts w:ascii="Arial" w:hAnsi="Arial" w:cs="Arial"/>
                <w:b/>
                <w:sz w:val="22"/>
                <w:szCs w:val="22"/>
              </w:rPr>
            </w:pPr>
            <w:proofErr w:type="spellStart"/>
            <w:r w:rsidRPr="00BC2FE4">
              <w:rPr>
                <w:rFonts w:ascii="Arial" w:hAnsi="Arial" w:cs="Arial"/>
                <w:b/>
                <w:sz w:val="22"/>
                <w:szCs w:val="22"/>
              </w:rPr>
              <w:t>N°</w:t>
            </w:r>
            <w:proofErr w:type="spellEnd"/>
          </w:p>
        </w:tc>
        <w:tc>
          <w:tcPr>
            <w:tcW w:w="1276" w:type="dxa"/>
          </w:tcPr>
          <w:p w:rsidR="00BA710E" w:rsidRPr="00BC2FE4" w:rsidRDefault="00BA710E" w:rsidP="00210A48">
            <w:pPr>
              <w:jc w:val="center"/>
              <w:rPr>
                <w:rFonts w:ascii="Arial" w:hAnsi="Arial" w:cs="Arial"/>
                <w:b/>
                <w:sz w:val="22"/>
                <w:szCs w:val="22"/>
              </w:rPr>
            </w:pPr>
            <w:r w:rsidRPr="00BC2FE4">
              <w:rPr>
                <w:rFonts w:ascii="Arial" w:hAnsi="Arial" w:cs="Arial"/>
                <w:b/>
                <w:sz w:val="22"/>
                <w:szCs w:val="22"/>
              </w:rPr>
              <w:t>%</w:t>
            </w:r>
          </w:p>
        </w:tc>
      </w:tr>
      <w:tr w:rsidR="00BA710E" w:rsidRPr="006A62DF" w:rsidTr="00210A48">
        <w:tc>
          <w:tcPr>
            <w:tcW w:w="3794" w:type="dxa"/>
          </w:tcPr>
          <w:p w:rsidR="00BA710E" w:rsidRPr="006A62DF" w:rsidRDefault="00BA710E" w:rsidP="00210A48">
            <w:pPr>
              <w:jc w:val="both"/>
              <w:rPr>
                <w:rFonts w:ascii="Arial" w:hAnsi="Arial" w:cs="Arial"/>
                <w:sz w:val="22"/>
                <w:szCs w:val="22"/>
              </w:rPr>
            </w:pPr>
            <w:r w:rsidRPr="006A62DF">
              <w:rPr>
                <w:rFonts w:ascii="Arial" w:hAnsi="Arial" w:cs="Arial"/>
                <w:sz w:val="22"/>
                <w:szCs w:val="22"/>
              </w:rPr>
              <w:t>Totale nidi rilevati</w:t>
            </w:r>
          </w:p>
        </w:tc>
        <w:tc>
          <w:tcPr>
            <w:tcW w:w="850" w:type="dxa"/>
          </w:tcPr>
          <w:p w:rsidR="00BA710E" w:rsidRPr="006A62DF" w:rsidRDefault="00BA710E" w:rsidP="00210A48">
            <w:pPr>
              <w:jc w:val="center"/>
              <w:rPr>
                <w:rFonts w:ascii="Arial" w:hAnsi="Arial" w:cs="Arial"/>
                <w:sz w:val="22"/>
                <w:szCs w:val="22"/>
              </w:rPr>
            </w:pPr>
            <w:r>
              <w:rPr>
                <w:rFonts w:ascii="Arial" w:hAnsi="Arial" w:cs="Arial"/>
                <w:sz w:val="22"/>
                <w:szCs w:val="22"/>
              </w:rPr>
              <w:t>146</w:t>
            </w:r>
          </w:p>
        </w:tc>
        <w:tc>
          <w:tcPr>
            <w:tcW w:w="1276" w:type="dxa"/>
          </w:tcPr>
          <w:p w:rsidR="00BA710E" w:rsidRPr="006A62DF" w:rsidRDefault="00BA710E" w:rsidP="00210A48">
            <w:pPr>
              <w:jc w:val="center"/>
              <w:rPr>
                <w:rFonts w:ascii="Arial" w:hAnsi="Arial" w:cs="Arial"/>
                <w:sz w:val="22"/>
                <w:szCs w:val="22"/>
              </w:rPr>
            </w:pPr>
          </w:p>
        </w:tc>
      </w:tr>
      <w:tr w:rsidR="00BA710E" w:rsidRPr="006A62DF" w:rsidTr="00210A48">
        <w:tc>
          <w:tcPr>
            <w:tcW w:w="3794" w:type="dxa"/>
          </w:tcPr>
          <w:p w:rsidR="00BA710E" w:rsidRPr="006A62DF" w:rsidRDefault="00BA710E" w:rsidP="00210A48">
            <w:pPr>
              <w:jc w:val="both"/>
              <w:rPr>
                <w:rFonts w:ascii="Arial" w:hAnsi="Arial" w:cs="Arial"/>
                <w:sz w:val="22"/>
                <w:szCs w:val="22"/>
              </w:rPr>
            </w:pPr>
            <w:r w:rsidRPr="006A62DF">
              <w:rPr>
                <w:rFonts w:ascii="Arial" w:hAnsi="Arial" w:cs="Arial"/>
                <w:sz w:val="22"/>
                <w:szCs w:val="22"/>
              </w:rPr>
              <w:t>Nidi controllati</w:t>
            </w:r>
          </w:p>
        </w:tc>
        <w:tc>
          <w:tcPr>
            <w:tcW w:w="850" w:type="dxa"/>
          </w:tcPr>
          <w:p w:rsidR="00BA710E" w:rsidRPr="006A62DF" w:rsidRDefault="00BA710E" w:rsidP="00210A48">
            <w:pPr>
              <w:jc w:val="center"/>
              <w:rPr>
                <w:rFonts w:ascii="Arial" w:hAnsi="Arial" w:cs="Arial"/>
                <w:sz w:val="22"/>
                <w:szCs w:val="22"/>
              </w:rPr>
            </w:pPr>
            <w:r>
              <w:rPr>
                <w:rFonts w:ascii="Arial" w:hAnsi="Arial" w:cs="Arial"/>
                <w:sz w:val="22"/>
                <w:szCs w:val="22"/>
              </w:rPr>
              <w:t>146</w:t>
            </w:r>
          </w:p>
        </w:tc>
        <w:tc>
          <w:tcPr>
            <w:tcW w:w="1276" w:type="dxa"/>
          </w:tcPr>
          <w:p w:rsidR="00BA710E" w:rsidRPr="006A62DF" w:rsidRDefault="00BA710E" w:rsidP="00210A48">
            <w:pPr>
              <w:jc w:val="center"/>
              <w:rPr>
                <w:rFonts w:ascii="Arial" w:hAnsi="Arial" w:cs="Arial"/>
                <w:sz w:val="22"/>
                <w:szCs w:val="22"/>
              </w:rPr>
            </w:pPr>
          </w:p>
        </w:tc>
      </w:tr>
      <w:tr w:rsidR="00BA710E" w:rsidRPr="006A62DF" w:rsidTr="00210A48">
        <w:tc>
          <w:tcPr>
            <w:tcW w:w="3794" w:type="dxa"/>
          </w:tcPr>
          <w:p w:rsidR="00BA710E" w:rsidRPr="006A62DF" w:rsidRDefault="00BA710E" w:rsidP="00210A48">
            <w:pPr>
              <w:jc w:val="both"/>
              <w:rPr>
                <w:rFonts w:ascii="Arial" w:hAnsi="Arial" w:cs="Arial"/>
                <w:sz w:val="22"/>
                <w:szCs w:val="22"/>
              </w:rPr>
            </w:pPr>
            <w:r w:rsidRPr="006A62DF">
              <w:rPr>
                <w:rFonts w:ascii="Arial" w:hAnsi="Arial" w:cs="Arial"/>
                <w:sz w:val="22"/>
                <w:szCs w:val="22"/>
              </w:rPr>
              <w:t xml:space="preserve">Nidi </w:t>
            </w:r>
            <w:r w:rsidR="003C4107">
              <w:rPr>
                <w:rFonts w:ascii="Arial" w:hAnsi="Arial" w:cs="Arial"/>
                <w:sz w:val="22"/>
                <w:szCs w:val="22"/>
              </w:rPr>
              <w:t>occupati</w:t>
            </w:r>
            <w:r w:rsidR="003C4107" w:rsidRPr="006A62DF">
              <w:rPr>
                <w:rFonts w:ascii="Arial" w:hAnsi="Arial" w:cs="Arial"/>
                <w:sz w:val="22"/>
                <w:szCs w:val="22"/>
              </w:rPr>
              <w:t xml:space="preserve"> </w:t>
            </w:r>
            <w:r w:rsidRPr="006A62DF">
              <w:rPr>
                <w:rFonts w:ascii="Arial" w:hAnsi="Arial" w:cs="Arial"/>
                <w:sz w:val="22"/>
                <w:szCs w:val="22"/>
              </w:rPr>
              <w:t>(Rondine)</w:t>
            </w:r>
          </w:p>
        </w:tc>
        <w:tc>
          <w:tcPr>
            <w:tcW w:w="850" w:type="dxa"/>
          </w:tcPr>
          <w:p w:rsidR="00BA710E" w:rsidRPr="006A62DF" w:rsidRDefault="005433C9" w:rsidP="00210A48">
            <w:pPr>
              <w:jc w:val="center"/>
              <w:rPr>
                <w:rFonts w:ascii="Arial" w:hAnsi="Arial" w:cs="Arial"/>
                <w:sz w:val="22"/>
                <w:szCs w:val="22"/>
              </w:rPr>
            </w:pPr>
            <w:r>
              <w:rPr>
                <w:rFonts w:ascii="Arial" w:hAnsi="Arial" w:cs="Arial"/>
                <w:sz w:val="22"/>
                <w:szCs w:val="22"/>
              </w:rPr>
              <w:t>35</w:t>
            </w:r>
          </w:p>
        </w:tc>
        <w:tc>
          <w:tcPr>
            <w:tcW w:w="1276" w:type="dxa"/>
          </w:tcPr>
          <w:p w:rsidR="00BA710E" w:rsidRPr="006A62DF" w:rsidRDefault="005433C9" w:rsidP="00210A48">
            <w:pPr>
              <w:jc w:val="center"/>
              <w:rPr>
                <w:rFonts w:ascii="Arial" w:hAnsi="Arial" w:cs="Arial"/>
                <w:sz w:val="22"/>
                <w:szCs w:val="22"/>
              </w:rPr>
            </w:pPr>
            <w:r>
              <w:rPr>
                <w:rFonts w:ascii="Arial" w:hAnsi="Arial" w:cs="Arial"/>
                <w:sz w:val="22"/>
                <w:szCs w:val="22"/>
              </w:rPr>
              <w:t>23,9</w:t>
            </w:r>
            <w:r w:rsidR="00BA710E" w:rsidRPr="006A62DF">
              <w:rPr>
                <w:rFonts w:ascii="Arial" w:hAnsi="Arial" w:cs="Arial"/>
                <w:sz w:val="22"/>
                <w:szCs w:val="22"/>
              </w:rPr>
              <w:t xml:space="preserve"> %</w:t>
            </w:r>
          </w:p>
        </w:tc>
      </w:tr>
      <w:tr w:rsidR="00BA710E" w:rsidRPr="006A62DF" w:rsidTr="00210A48">
        <w:tc>
          <w:tcPr>
            <w:tcW w:w="3794" w:type="dxa"/>
          </w:tcPr>
          <w:p w:rsidR="00BA710E" w:rsidRPr="006A62DF" w:rsidRDefault="00BA710E" w:rsidP="00210A48">
            <w:pPr>
              <w:jc w:val="both"/>
              <w:rPr>
                <w:rFonts w:ascii="Arial" w:hAnsi="Arial" w:cs="Arial"/>
                <w:sz w:val="22"/>
                <w:szCs w:val="22"/>
              </w:rPr>
            </w:pPr>
            <w:r w:rsidRPr="006A62DF">
              <w:rPr>
                <w:rFonts w:ascii="Arial" w:hAnsi="Arial" w:cs="Arial"/>
                <w:sz w:val="22"/>
                <w:szCs w:val="22"/>
              </w:rPr>
              <w:t xml:space="preserve">Nidi </w:t>
            </w:r>
            <w:r w:rsidR="003C4107">
              <w:rPr>
                <w:rFonts w:ascii="Arial" w:hAnsi="Arial" w:cs="Arial"/>
                <w:sz w:val="22"/>
                <w:szCs w:val="22"/>
              </w:rPr>
              <w:t>occupati</w:t>
            </w:r>
            <w:r w:rsidR="003C4107" w:rsidRPr="006A62DF">
              <w:rPr>
                <w:rFonts w:ascii="Arial" w:hAnsi="Arial" w:cs="Arial"/>
                <w:sz w:val="22"/>
                <w:szCs w:val="22"/>
              </w:rPr>
              <w:t xml:space="preserve"> </w:t>
            </w:r>
            <w:r w:rsidRPr="006A62DF">
              <w:rPr>
                <w:rFonts w:ascii="Arial" w:hAnsi="Arial" w:cs="Arial"/>
                <w:sz w:val="22"/>
                <w:szCs w:val="22"/>
              </w:rPr>
              <w:t>(R. montana)</w:t>
            </w:r>
          </w:p>
        </w:tc>
        <w:tc>
          <w:tcPr>
            <w:tcW w:w="850" w:type="dxa"/>
          </w:tcPr>
          <w:p w:rsidR="00BA710E" w:rsidRPr="006A62DF" w:rsidRDefault="00BA710E" w:rsidP="00210A48">
            <w:pPr>
              <w:jc w:val="center"/>
              <w:rPr>
                <w:rFonts w:ascii="Arial" w:hAnsi="Arial" w:cs="Arial"/>
                <w:sz w:val="22"/>
                <w:szCs w:val="22"/>
              </w:rPr>
            </w:pPr>
            <w:r>
              <w:rPr>
                <w:rFonts w:ascii="Arial" w:hAnsi="Arial" w:cs="Arial"/>
                <w:sz w:val="22"/>
                <w:szCs w:val="22"/>
              </w:rPr>
              <w:t>3</w:t>
            </w:r>
          </w:p>
        </w:tc>
        <w:tc>
          <w:tcPr>
            <w:tcW w:w="1276" w:type="dxa"/>
          </w:tcPr>
          <w:p w:rsidR="00BA710E" w:rsidRPr="006A62DF" w:rsidRDefault="000130C0" w:rsidP="00210A48">
            <w:pPr>
              <w:jc w:val="center"/>
              <w:rPr>
                <w:rFonts w:ascii="Arial" w:hAnsi="Arial" w:cs="Arial"/>
                <w:sz w:val="22"/>
                <w:szCs w:val="22"/>
              </w:rPr>
            </w:pPr>
            <w:r>
              <w:rPr>
                <w:rFonts w:ascii="Arial" w:hAnsi="Arial" w:cs="Arial"/>
                <w:sz w:val="22"/>
                <w:szCs w:val="22"/>
              </w:rPr>
              <w:t>2,0</w:t>
            </w:r>
            <w:r w:rsidR="00BA710E" w:rsidRPr="006A62DF">
              <w:rPr>
                <w:rFonts w:ascii="Arial" w:hAnsi="Arial" w:cs="Arial"/>
                <w:sz w:val="22"/>
                <w:szCs w:val="22"/>
              </w:rPr>
              <w:t xml:space="preserve"> %</w:t>
            </w:r>
          </w:p>
        </w:tc>
      </w:tr>
      <w:tr w:rsidR="00BA710E" w:rsidRPr="006A62DF" w:rsidTr="00210A48">
        <w:tc>
          <w:tcPr>
            <w:tcW w:w="3794" w:type="dxa"/>
          </w:tcPr>
          <w:p w:rsidR="00BA710E" w:rsidRPr="006A62DF" w:rsidRDefault="00BA710E" w:rsidP="00210A48">
            <w:pPr>
              <w:jc w:val="both"/>
              <w:rPr>
                <w:rFonts w:ascii="Arial" w:hAnsi="Arial" w:cs="Arial"/>
                <w:sz w:val="22"/>
                <w:szCs w:val="22"/>
              </w:rPr>
            </w:pPr>
            <w:r w:rsidRPr="006A62DF">
              <w:rPr>
                <w:rFonts w:ascii="Arial" w:hAnsi="Arial" w:cs="Arial"/>
                <w:sz w:val="22"/>
                <w:szCs w:val="22"/>
              </w:rPr>
              <w:t>Nidi non utilizzati</w:t>
            </w:r>
          </w:p>
        </w:tc>
        <w:tc>
          <w:tcPr>
            <w:tcW w:w="850" w:type="dxa"/>
          </w:tcPr>
          <w:p w:rsidR="00BA710E" w:rsidRPr="006A62DF" w:rsidRDefault="005433C9" w:rsidP="00210A48">
            <w:pPr>
              <w:jc w:val="center"/>
              <w:rPr>
                <w:rFonts w:ascii="Arial" w:hAnsi="Arial" w:cs="Arial"/>
                <w:sz w:val="22"/>
                <w:szCs w:val="22"/>
              </w:rPr>
            </w:pPr>
            <w:r>
              <w:rPr>
                <w:rFonts w:ascii="Arial" w:hAnsi="Arial" w:cs="Arial"/>
                <w:sz w:val="22"/>
                <w:szCs w:val="22"/>
              </w:rPr>
              <w:t>45</w:t>
            </w:r>
          </w:p>
        </w:tc>
        <w:tc>
          <w:tcPr>
            <w:tcW w:w="1276" w:type="dxa"/>
          </w:tcPr>
          <w:p w:rsidR="00BA710E" w:rsidRPr="006A62DF" w:rsidRDefault="005433C9" w:rsidP="00210A48">
            <w:pPr>
              <w:jc w:val="center"/>
              <w:rPr>
                <w:rFonts w:ascii="Arial" w:hAnsi="Arial" w:cs="Arial"/>
                <w:sz w:val="22"/>
                <w:szCs w:val="22"/>
              </w:rPr>
            </w:pPr>
            <w:r>
              <w:rPr>
                <w:rFonts w:ascii="Arial" w:hAnsi="Arial" w:cs="Arial"/>
                <w:sz w:val="22"/>
                <w:szCs w:val="22"/>
              </w:rPr>
              <w:t>30,8</w:t>
            </w:r>
            <w:r w:rsidR="00BA710E" w:rsidRPr="006A62DF">
              <w:rPr>
                <w:rFonts w:ascii="Arial" w:hAnsi="Arial" w:cs="Arial"/>
                <w:sz w:val="22"/>
                <w:szCs w:val="22"/>
              </w:rPr>
              <w:t xml:space="preserve"> %</w:t>
            </w:r>
          </w:p>
        </w:tc>
      </w:tr>
      <w:tr w:rsidR="00BA710E" w:rsidRPr="006A62DF" w:rsidTr="00210A48">
        <w:tc>
          <w:tcPr>
            <w:tcW w:w="3794" w:type="dxa"/>
          </w:tcPr>
          <w:p w:rsidR="00BA710E" w:rsidRPr="006A62DF" w:rsidRDefault="00BA710E" w:rsidP="00210A48">
            <w:pPr>
              <w:jc w:val="both"/>
              <w:rPr>
                <w:rFonts w:ascii="Arial" w:hAnsi="Arial" w:cs="Arial"/>
                <w:sz w:val="22"/>
                <w:szCs w:val="22"/>
              </w:rPr>
            </w:pPr>
            <w:r w:rsidRPr="006A62DF">
              <w:rPr>
                <w:rFonts w:ascii="Arial" w:hAnsi="Arial" w:cs="Arial"/>
                <w:sz w:val="22"/>
                <w:szCs w:val="22"/>
              </w:rPr>
              <w:t>Nidi rotti</w:t>
            </w:r>
          </w:p>
        </w:tc>
        <w:tc>
          <w:tcPr>
            <w:tcW w:w="850" w:type="dxa"/>
          </w:tcPr>
          <w:p w:rsidR="00BA710E" w:rsidRPr="006A62DF" w:rsidRDefault="00BA710E" w:rsidP="00210A48">
            <w:pPr>
              <w:jc w:val="center"/>
              <w:rPr>
                <w:rFonts w:ascii="Arial" w:hAnsi="Arial" w:cs="Arial"/>
                <w:sz w:val="22"/>
                <w:szCs w:val="22"/>
              </w:rPr>
            </w:pPr>
            <w:r>
              <w:rPr>
                <w:rFonts w:ascii="Arial" w:hAnsi="Arial" w:cs="Arial"/>
                <w:sz w:val="22"/>
                <w:szCs w:val="22"/>
              </w:rPr>
              <w:t>25</w:t>
            </w:r>
          </w:p>
        </w:tc>
        <w:tc>
          <w:tcPr>
            <w:tcW w:w="1276" w:type="dxa"/>
          </w:tcPr>
          <w:p w:rsidR="00BA710E" w:rsidRPr="006A62DF" w:rsidRDefault="000130C0" w:rsidP="00210A48">
            <w:pPr>
              <w:jc w:val="center"/>
              <w:rPr>
                <w:rFonts w:ascii="Arial" w:hAnsi="Arial" w:cs="Arial"/>
                <w:sz w:val="22"/>
                <w:szCs w:val="22"/>
              </w:rPr>
            </w:pPr>
            <w:r>
              <w:rPr>
                <w:rFonts w:ascii="Arial" w:hAnsi="Arial" w:cs="Arial"/>
                <w:sz w:val="22"/>
                <w:szCs w:val="22"/>
              </w:rPr>
              <w:t>17,1</w:t>
            </w:r>
            <w:r w:rsidR="00BA710E" w:rsidRPr="006A62DF">
              <w:rPr>
                <w:rFonts w:ascii="Arial" w:hAnsi="Arial" w:cs="Arial"/>
                <w:sz w:val="22"/>
                <w:szCs w:val="22"/>
              </w:rPr>
              <w:t xml:space="preserve"> %</w:t>
            </w:r>
          </w:p>
        </w:tc>
      </w:tr>
      <w:tr w:rsidR="00BA710E" w:rsidRPr="006A62DF" w:rsidTr="00210A48">
        <w:tc>
          <w:tcPr>
            <w:tcW w:w="3794" w:type="dxa"/>
          </w:tcPr>
          <w:p w:rsidR="00BA710E" w:rsidRPr="006A62DF" w:rsidRDefault="00BA710E" w:rsidP="00210A48">
            <w:pPr>
              <w:jc w:val="both"/>
              <w:rPr>
                <w:rFonts w:ascii="Arial" w:hAnsi="Arial" w:cs="Arial"/>
                <w:sz w:val="22"/>
                <w:szCs w:val="22"/>
              </w:rPr>
            </w:pPr>
            <w:r w:rsidRPr="006A62DF">
              <w:rPr>
                <w:rFonts w:ascii="Arial" w:hAnsi="Arial" w:cs="Arial"/>
                <w:sz w:val="22"/>
                <w:szCs w:val="22"/>
              </w:rPr>
              <w:t>Nidi ostruiti</w:t>
            </w:r>
          </w:p>
        </w:tc>
        <w:tc>
          <w:tcPr>
            <w:tcW w:w="850" w:type="dxa"/>
          </w:tcPr>
          <w:p w:rsidR="00BA710E" w:rsidRPr="006A62DF" w:rsidRDefault="00BA710E" w:rsidP="00210A48">
            <w:pPr>
              <w:jc w:val="center"/>
              <w:rPr>
                <w:rFonts w:ascii="Arial" w:hAnsi="Arial" w:cs="Arial"/>
                <w:sz w:val="22"/>
                <w:szCs w:val="22"/>
              </w:rPr>
            </w:pPr>
            <w:r w:rsidRPr="006A62DF">
              <w:rPr>
                <w:rFonts w:ascii="Arial" w:hAnsi="Arial" w:cs="Arial"/>
                <w:sz w:val="22"/>
                <w:szCs w:val="22"/>
              </w:rPr>
              <w:t>6</w:t>
            </w:r>
          </w:p>
        </w:tc>
        <w:tc>
          <w:tcPr>
            <w:tcW w:w="1276" w:type="dxa"/>
          </w:tcPr>
          <w:p w:rsidR="00BA710E" w:rsidRPr="006A62DF" w:rsidRDefault="000130C0" w:rsidP="00210A48">
            <w:pPr>
              <w:jc w:val="center"/>
              <w:rPr>
                <w:rFonts w:ascii="Arial" w:hAnsi="Arial" w:cs="Arial"/>
                <w:sz w:val="22"/>
                <w:szCs w:val="22"/>
              </w:rPr>
            </w:pPr>
            <w:r>
              <w:rPr>
                <w:rFonts w:ascii="Arial" w:hAnsi="Arial" w:cs="Arial"/>
                <w:sz w:val="22"/>
                <w:szCs w:val="22"/>
              </w:rPr>
              <w:t>4,1</w:t>
            </w:r>
            <w:r w:rsidR="00BA710E" w:rsidRPr="006A62DF">
              <w:rPr>
                <w:rFonts w:ascii="Arial" w:hAnsi="Arial" w:cs="Arial"/>
                <w:sz w:val="22"/>
                <w:szCs w:val="22"/>
              </w:rPr>
              <w:t xml:space="preserve"> %</w:t>
            </w:r>
          </w:p>
        </w:tc>
      </w:tr>
      <w:tr w:rsidR="00BA710E" w:rsidRPr="006A62DF" w:rsidTr="00210A48">
        <w:tc>
          <w:tcPr>
            <w:tcW w:w="3794" w:type="dxa"/>
          </w:tcPr>
          <w:p w:rsidR="00BA710E" w:rsidRPr="006A62DF" w:rsidRDefault="00BA710E" w:rsidP="00210A48">
            <w:pPr>
              <w:jc w:val="both"/>
              <w:rPr>
                <w:rFonts w:ascii="Arial" w:hAnsi="Arial" w:cs="Arial"/>
                <w:sz w:val="22"/>
                <w:szCs w:val="22"/>
              </w:rPr>
            </w:pPr>
            <w:r w:rsidRPr="006A62DF">
              <w:rPr>
                <w:rFonts w:ascii="Arial" w:hAnsi="Arial" w:cs="Arial"/>
                <w:sz w:val="22"/>
                <w:szCs w:val="22"/>
              </w:rPr>
              <w:t>Nidi tolti (scomparsi)</w:t>
            </w:r>
          </w:p>
        </w:tc>
        <w:tc>
          <w:tcPr>
            <w:tcW w:w="850" w:type="dxa"/>
          </w:tcPr>
          <w:p w:rsidR="00BA710E" w:rsidRPr="006A62DF" w:rsidRDefault="00BA710E" w:rsidP="00210A48">
            <w:pPr>
              <w:jc w:val="center"/>
              <w:rPr>
                <w:rFonts w:ascii="Arial" w:hAnsi="Arial" w:cs="Arial"/>
                <w:sz w:val="22"/>
                <w:szCs w:val="22"/>
              </w:rPr>
            </w:pPr>
            <w:r>
              <w:rPr>
                <w:rFonts w:ascii="Arial" w:hAnsi="Arial" w:cs="Arial"/>
                <w:sz w:val="22"/>
                <w:szCs w:val="22"/>
              </w:rPr>
              <w:t>3</w:t>
            </w:r>
            <w:r w:rsidR="000078E6">
              <w:rPr>
                <w:rFonts w:ascii="Arial" w:hAnsi="Arial" w:cs="Arial"/>
                <w:sz w:val="22"/>
                <w:szCs w:val="22"/>
              </w:rPr>
              <w:t>2</w:t>
            </w:r>
          </w:p>
        </w:tc>
        <w:tc>
          <w:tcPr>
            <w:tcW w:w="1276" w:type="dxa"/>
          </w:tcPr>
          <w:p w:rsidR="00BA710E" w:rsidRPr="006A62DF" w:rsidRDefault="000130C0" w:rsidP="00210A48">
            <w:pPr>
              <w:jc w:val="center"/>
              <w:rPr>
                <w:rFonts w:ascii="Arial" w:hAnsi="Arial" w:cs="Arial"/>
                <w:sz w:val="22"/>
                <w:szCs w:val="22"/>
              </w:rPr>
            </w:pPr>
            <w:r>
              <w:rPr>
                <w:rFonts w:ascii="Arial" w:hAnsi="Arial" w:cs="Arial"/>
                <w:sz w:val="22"/>
                <w:szCs w:val="22"/>
              </w:rPr>
              <w:t>23,9</w:t>
            </w:r>
            <w:r w:rsidR="00BA710E" w:rsidRPr="006A62DF">
              <w:rPr>
                <w:rFonts w:ascii="Arial" w:hAnsi="Arial" w:cs="Arial"/>
                <w:sz w:val="22"/>
                <w:szCs w:val="22"/>
              </w:rPr>
              <w:t xml:space="preserve"> %</w:t>
            </w:r>
          </w:p>
        </w:tc>
      </w:tr>
    </w:tbl>
    <w:p w:rsidR="00BA710E" w:rsidRDefault="00BA710E" w:rsidP="00BA710E">
      <w:pPr>
        <w:spacing w:after="0"/>
        <w:jc w:val="both"/>
        <w:rPr>
          <w:rFonts w:ascii="Arial" w:hAnsi="Arial" w:cs="Arial"/>
          <w:sz w:val="22"/>
          <w:szCs w:val="22"/>
        </w:rPr>
      </w:pPr>
      <w:r>
        <w:rPr>
          <w:rFonts w:ascii="Arial" w:hAnsi="Arial" w:cs="Arial"/>
          <w:sz w:val="22"/>
          <w:szCs w:val="22"/>
        </w:rPr>
        <w:t>Tabella 5</w:t>
      </w:r>
      <w:r w:rsidRPr="006A62DF">
        <w:rPr>
          <w:rFonts w:ascii="Arial" w:hAnsi="Arial" w:cs="Arial"/>
          <w:sz w:val="22"/>
          <w:szCs w:val="22"/>
        </w:rPr>
        <w:t>) Sta</w:t>
      </w:r>
      <w:r>
        <w:rPr>
          <w:rFonts w:ascii="Arial" w:hAnsi="Arial" w:cs="Arial"/>
          <w:sz w:val="22"/>
          <w:szCs w:val="22"/>
        </w:rPr>
        <w:t>to e utilizzo dei nidi anno 2020</w:t>
      </w:r>
    </w:p>
    <w:p w:rsidR="00BA710E" w:rsidRDefault="00BA710E" w:rsidP="00F52F15">
      <w:pPr>
        <w:spacing w:after="0"/>
        <w:jc w:val="both"/>
        <w:rPr>
          <w:rFonts w:ascii="Arial" w:hAnsi="Arial" w:cs="Arial"/>
          <w:sz w:val="22"/>
          <w:szCs w:val="22"/>
        </w:rPr>
      </w:pPr>
    </w:p>
    <w:p w:rsidR="00655579" w:rsidRPr="006A62DF" w:rsidRDefault="007F2381" w:rsidP="00F52F15">
      <w:pPr>
        <w:spacing w:after="0"/>
        <w:jc w:val="both"/>
        <w:rPr>
          <w:rFonts w:ascii="Arial" w:hAnsi="Arial" w:cs="Arial"/>
          <w:sz w:val="22"/>
          <w:szCs w:val="22"/>
        </w:rPr>
      </w:pPr>
      <w:r>
        <w:rPr>
          <w:rFonts w:ascii="Arial" w:hAnsi="Arial" w:cs="Arial"/>
          <w:sz w:val="22"/>
          <w:szCs w:val="22"/>
        </w:rPr>
        <w:t>Legenda:</w:t>
      </w:r>
    </w:p>
    <w:p w:rsidR="00E26E5B" w:rsidRPr="006A62DF" w:rsidRDefault="00F8041A" w:rsidP="00F52F15">
      <w:pPr>
        <w:spacing w:after="0"/>
        <w:jc w:val="both"/>
        <w:rPr>
          <w:rFonts w:ascii="Arial" w:hAnsi="Arial" w:cs="Arial"/>
          <w:sz w:val="22"/>
          <w:szCs w:val="22"/>
        </w:rPr>
      </w:pPr>
      <w:r w:rsidRPr="006A62DF">
        <w:rPr>
          <w:rFonts w:ascii="Arial" w:hAnsi="Arial" w:cs="Arial"/>
          <w:sz w:val="22"/>
          <w:szCs w:val="22"/>
        </w:rPr>
        <w:t>1)</w:t>
      </w:r>
      <w:r w:rsidR="006A62DF">
        <w:rPr>
          <w:rFonts w:ascii="Arial" w:hAnsi="Arial" w:cs="Arial"/>
          <w:sz w:val="22"/>
          <w:szCs w:val="22"/>
        </w:rPr>
        <w:t xml:space="preserve"> </w:t>
      </w:r>
      <w:r w:rsidR="00E26E5B" w:rsidRPr="006A62DF">
        <w:rPr>
          <w:rFonts w:ascii="Arial" w:hAnsi="Arial" w:cs="Arial"/>
          <w:sz w:val="22"/>
          <w:szCs w:val="22"/>
        </w:rPr>
        <w:t xml:space="preserve">Nidi </w:t>
      </w:r>
      <w:r w:rsidR="003C4107">
        <w:rPr>
          <w:rFonts w:ascii="Arial" w:hAnsi="Arial" w:cs="Arial"/>
          <w:sz w:val="22"/>
          <w:szCs w:val="22"/>
        </w:rPr>
        <w:t>occupati</w:t>
      </w:r>
      <w:r w:rsidR="000B3ED1">
        <w:rPr>
          <w:rFonts w:ascii="Arial" w:hAnsi="Arial" w:cs="Arial"/>
          <w:sz w:val="22"/>
          <w:szCs w:val="22"/>
        </w:rPr>
        <w:t xml:space="preserve">: Nidi che presentano </w:t>
      </w:r>
      <w:r w:rsidR="00E26E5B" w:rsidRPr="006A62DF">
        <w:rPr>
          <w:rFonts w:ascii="Arial" w:hAnsi="Arial" w:cs="Arial"/>
          <w:sz w:val="22"/>
          <w:szCs w:val="22"/>
        </w:rPr>
        <w:t>uti</w:t>
      </w:r>
      <w:r w:rsidR="00B73907">
        <w:rPr>
          <w:rFonts w:ascii="Arial" w:hAnsi="Arial" w:cs="Arial"/>
          <w:sz w:val="22"/>
          <w:szCs w:val="22"/>
        </w:rPr>
        <w:t>lizzo da parte della coppia di r</w:t>
      </w:r>
      <w:r w:rsidR="00E26E5B" w:rsidRPr="006A62DF">
        <w:rPr>
          <w:rFonts w:ascii="Arial" w:hAnsi="Arial" w:cs="Arial"/>
          <w:sz w:val="22"/>
          <w:szCs w:val="22"/>
        </w:rPr>
        <w:t>ondini, uova, pulcini o giovani</w:t>
      </w:r>
      <w:r w:rsidR="000B3ED1">
        <w:rPr>
          <w:rFonts w:ascii="Arial" w:hAnsi="Arial" w:cs="Arial"/>
          <w:sz w:val="22"/>
          <w:szCs w:val="22"/>
        </w:rPr>
        <w:t>.</w:t>
      </w:r>
    </w:p>
    <w:p w:rsidR="00E26E5B" w:rsidRPr="006A62DF" w:rsidRDefault="00F8041A" w:rsidP="00F52F15">
      <w:pPr>
        <w:spacing w:after="0"/>
        <w:jc w:val="both"/>
        <w:rPr>
          <w:rFonts w:ascii="Arial" w:hAnsi="Arial" w:cs="Arial"/>
          <w:sz w:val="22"/>
          <w:szCs w:val="22"/>
        </w:rPr>
      </w:pPr>
      <w:r w:rsidRPr="006A62DF">
        <w:rPr>
          <w:rFonts w:ascii="Arial" w:hAnsi="Arial" w:cs="Arial"/>
          <w:sz w:val="22"/>
          <w:szCs w:val="22"/>
        </w:rPr>
        <w:t>2)</w:t>
      </w:r>
      <w:r w:rsidR="007F0FDD" w:rsidRPr="006A62DF">
        <w:rPr>
          <w:rFonts w:ascii="Arial" w:hAnsi="Arial" w:cs="Arial"/>
          <w:sz w:val="22"/>
          <w:szCs w:val="22"/>
        </w:rPr>
        <w:t xml:space="preserve"> </w:t>
      </w:r>
      <w:r w:rsidR="00E26E5B" w:rsidRPr="006A62DF">
        <w:rPr>
          <w:rFonts w:ascii="Arial" w:hAnsi="Arial" w:cs="Arial"/>
          <w:sz w:val="22"/>
          <w:szCs w:val="22"/>
        </w:rPr>
        <w:t>Nidi non utilizzati: Nidi integri ma che non presentano segni di utilizzo recente</w:t>
      </w:r>
    </w:p>
    <w:p w:rsidR="00E26E5B" w:rsidRPr="006A62DF" w:rsidRDefault="00F8041A" w:rsidP="00F52F15">
      <w:pPr>
        <w:spacing w:after="0"/>
        <w:jc w:val="both"/>
        <w:rPr>
          <w:rFonts w:ascii="Arial" w:hAnsi="Arial" w:cs="Arial"/>
          <w:sz w:val="22"/>
          <w:szCs w:val="22"/>
        </w:rPr>
      </w:pPr>
      <w:r w:rsidRPr="006A62DF">
        <w:rPr>
          <w:rFonts w:ascii="Arial" w:hAnsi="Arial" w:cs="Arial"/>
          <w:sz w:val="22"/>
          <w:szCs w:val="22"/>
        </w:rPr>
        <w:lastRenderedPageBreak/>
        <w:t>3)</w:t>
      </w:r>
      <w:r w:rsidR="007F0FDD" w:rsidRPr="006A62DF">
        <w:rPr>
          <w:rFonts w:ascii="Arial" w:hAnsi="Arial" w:cs="Arial"/>
          <w:sz w:val="22"/>
          <w:szCs w:val="22"/>
        </w:rPr>
        <w:t xml:space="preserve"> </w:t>
      </w:r>
      <w:r w:rsidRPr="006A62DF">
        <w:rPr>
          <w:rFonts w:ascii="Arial" w:hAnsi="Arial" w:cs="Arial"/>
          <w:sz w:val="22"/>
          <w:szCs w:val="22"/>
        </w:rPr>
        <w:t xml:space="preserve">Nidi rotti: Nidi </w:t>
      </w:r>
      <w:r w:rsidR="000130C0" w:rsidRPr="006A62DF">
        <w:rPr>
          <w:rFonts w:ascii="Arial" w:hAnsi="Arial" w:cs="Arial"/>
          <w:sz w:val="22"/>
          <w:szCs w:val="22"/>
        </w:rPr>
        <w:t xml:space="preserve">rotti </w:t>
      </w:r>
      <w:r w:rsidR="000130C0">
        <w:rPr>
          <w:rFonts w:ascii="Arial" w:hAnsi="Arial" w:cs="Arial"/>
          <w:sz w:val="22"/>
          <w:szCs w:val="22"/>
        </w:rPr>
        <w:t xml:space="preserve">totalmente o </w:t>
      </w:r>
      <w:r w:rsidRPr="006A62DF">
        <w:rPr>
          <w:rFonts w:ascii="Arial" w:hAnsi="Arial" w:cs="Arial"/>
          <w:sz w:val="22"/>
          <w:szCs w:val="22"/>
        </w:rPr>
        <w:t>parzialmente, la causa può essere naturale</w:t>
      </w:r>
      <w:r w:rsidR="00BC2FE4">
        <w:rPr>
          <w:rFonts w:ascii="Arial" w:hAnsi="Arial" w:cs="Arial"/>
          <w:sz w:val="22"/>
          <w:szCs w:val="22"/>
        </w:rPr>
        <w:t xml:space="preserve">, da </w:t>
      </w:r>
      <w:proofErr w:type="spellStart"/>
      <w:r w:rsidR="00BC2FE4">
        <w:rPr>
          <w:rFonts w:ascii="Arial" w:hAnsi="Arial" w:cs="Arial"/>
          <w:sz w:val="22"/>
          <w:szCs w:val="22"/>
        </w:rPr>
        <w:t>predazione</w:t>
      </w:r>
      <w:proofErr w:type="spellEnd"/>
      <w:r w:rsidR="000130C0">
        <w:rPr>
          <w:rFonts w:ascii="Arial" w:hAnsi="Arial" w:cs="Arial"/>
          <w:sz w:val="22"/>
          <w:szCs w:val="22"/>
        </w:rPr>
        <w:t xml:space="preserve">, </w:t>
      </w:r>
      <w:r w:rsidR="00BC2FE4">
        <w:rPr>
          <w:rFonts w:ascii="Arial" w:hAnsi="Arial" w:cs="Arial"/>
          <w:sz w:val="22"/>
          <w:szCs w:val="22"/>
        </w:rPr>
        <w:t xml:space="preserve"> od </w:t>
      </w:r>
      <w:r w:rsidRPr="006A62DF">
        <w:rPr>
          <w:rFonts w:ascii="Arial" w:hAnsi="Arial" w:cs="Arial"/>
          <w:sz w:val="22"/>
          <w:szCs w:val="22"/>
        </w:rPr>
        <w:t>umana.</w:t>
      </w:r>
    </w:p>
    <w:p w:rsidR="00F8041A" w:rsidRPr="006A62DF" w:rsidRDefault="00F8041A" w:rsidP="00F52F15">
      <w:pPr>
        <w:spacing w:after="0"/>
        <w:jc w:val="both"/>
        <w:rPr>
          <w:rFonts w:ascii="Arial" w:hAnsi="Arial" w:cs="Arial"/>
          <w:sz w:val="22"/>
          <w:szCs w:val="22"/>
        </w:rPr>
      </w:pPr>
      <w:r w:rsidRPr="006A62DF">
        <w:rPr>
          <w:rFonts w:ascii="Arial" w:hAnsi="Arial" w:cs="Arial"/>
          <w:sz w:val="22"/>
          <w:szCs w:val="22"/>
        </w:rPr>
        <w:t>4)</w:t>
      </w:r>
      <w:r w:rsidR="007F0FDD" w:rsidRPr="006A62DF">
        <w:rPr>
          <w:rFonts w:ascii="Arial" w:hAnsi="Arial" w:cs="Arial"/>
          <w:sz w:val="22"/>
          <w:szCs w:val="22"/>
        </w:rPr>
        <w:t xml:space="preserve"> </w:t>
      </w:r>
      <w:r w:rsidRPr="006A62DF">
        <w:rPr>
          <w:rFonts w:ascii="Arial" w:hAnsi="Arial" w:cs="Arial"/>
          <w:sz w:val="22"/>
          <w:szCs w:val="22"/>
        </w:rPr>
        <w:t>Nidi ostruiti: Nidi a cui è stato posto un ostacolo (rete, cartone), per im</w:t>
      </w:r>
      <w:r w:rsidR="00BC2FE4">
        <w:rPr>
          <w:rFonts w:ascii="Arial" w:hAnsi="Arial" w:cs="Arial"/>
          <w:sz w:val="22"/>
          <w:szCs w:val="22"/>
        </w:rPr>
        <w:t xml:space="preserve">pedire l’accesso </w:t>
      </w:r>
      <w:r w:rsidR="007F2381">
        <w:rPr>
          <w:rFonts w:ascii="Arial" w:hAnsi="Arial" w:cs="Arial"/>
          <w:sz w:val="22"/>
          <w:szCs w:val="22"/>
        </w:rPr>
        <w:t>alle</w:t>
      </w:r>
      <w:r w:rsidR="00BC2FE4">
        <w:rPr>
          <w:rFonts w:ascii="Arial" w:hAnsi="Arial" w:cs="Arial"/>
          <w:sz w:val="22"/>
          <w:szCs w:val="22"/>
        </w:rPr>
        <w:t xml:space="preserve"> R</w:t>
      </w:r>
      <w:r w:rsidRPr="006A62DF">
        <w:rPr>
          <w:rFonts w:ascii="Arial" w:hAnsi="Arial" w:cs="Arial"/>
          <w:sz w:val="22"/>
          <w:szCs w:val="22"/>
        </w:rPr>
        <w:t>ondini.</w:t>
      </w:r>
    </w:p>
    <w:p w:rsidR="006A62DF" w:rsidRDefault="00F8041A" w:rsidP="00F52F15">
      <w:pPr>
        <w:spacing w:after="0"/>
        <w:jc w:val="both"/>
        <w:rPr>
          <w:rFonts w:ascii="Arial" w:hAnsi="Arial" w:cs="Arial"/>
          <w:sz w:val="22"/>
          <w:szCs w:val="22"/>
        </w:rPr>
      </w:pPr>
      <w:r w:rsidRPr="006A62DF">
        <w:rPr>
          <w:rFonts w:ascii="Arial" w:hAnsi="Arial" w:cs="Arial"/>
          <w:sz w:val="22"/>
          <w:szCs w:val="22"/>
        </w:rPr>
        <w:t>5)</w:t>
      </w:r>
      <w:r w:rsidR="007F0FDD" w:rsidRPr="006A62DF">
        <w:rPr>
          <w:rFonts w:ascii="Arial" w:hAnsi="Arial" w:cs="Arial"/>
          <w:sz w:val="22"/>
          <w:szCs w:val="22"/>
        </w:rPr>
        <w:t xml:space="preserve"> </w:t>
      </w:r>
      <w:r w:rsidRPr="006A62DF">
        <w:rPr>
          <w:rFonts w:ascii="Arial" w:hAnsi="Arial" w:cs="Arial"/>
          <w:sz w:val="22"/>
          <w:szCs w:val="22"/>
        </w:rPr>
        <w:t xml:space="preserve">Nidi tolti: Nidi precedentemente censiti, ma di cui non vi è più traccia. I nidi sono stati tolti </w:t>
      </w:r>
      <w:r w:rsidR="00477B93" w:rsidRPr="006A62DF">
        <w:rPr>
          <w:rFonts w:ascii="Arial" w:hAnsi="Arial" w:cs="Arial"/>
          <w:sz w:val="22"/>
          <w:szCs w:val="22"/>
        </w:rPr>
        <w:t xml:space="preserve">principalmente </w:t>
      </w:r>
      <w:r w:rsidRPr="006A62DF">
        <w:rPr>
          <w:rFonts w:ascii="Arial" w:hAnsi="Arial" w:cs="Arial"/>
          <w:sz w:val="22"/>
          <w:szCs w:val="22"/>
        </w:rPr>
        <w:t xml:space="preserve">per causa umana, per lavori </w:t>
      </w:r>
      <w:r w:rsidR="00477B93" w:rsidRPr="006A62DF">
        <w:rPr>
          <w:rFonts w:ascii="Arial" w:hAnsi="Arial" w:cs="Arial"/>
          <w:sz w:val="22"/>
          <w:szCs w:val="22"/>
        </w:rPr>
        <w:t>di</w:t>
      </w:r>
      <w:r w:rsidRPr="006A62DF">
        <w:rPr>
          <w:rFonts w:ascii="Arial" w:hAnsi="Arial" w:cs="Arial"/>
          <w:sz w:val="22"/>
          <w:szCs w:val="22"/>
        </w:rPr>
        <w:t xml:space="preserve"> ristrutturazione, sostituzione dei supporti in cui poggiavano (faretti, mensole, scatole elettriche, </w:t>
      </w:r>
      <w:r w:rsidR="007020F4">
        <w:rPr>
          <w:rFonts w:ascii="Arial" w:hAnsi="Arial" w:cs="Arial"/>
          <w:sz w:val="22"/>
          <w:szCs w:val="22"/>
        </w:rPr>
        <w:t xml:space="preserve">insegne, </w:t>
      </w:r>
      <w:r w:rsidRPr="006A62DF">
        <w:rPr>
          <w:rFonts w:ascii="Arial" w:hAnsi="Arial" w:cs="Arial"/>
          <w:sz w:val="22"/>
          <w:szCs w:val="22"/>
        </w:rPr>
        <w:t>ecc)</w:t>
      </w:r>
      <w:r w:rsidR="00477B93" w:rsidRPr="006A62DF">
        <w:rPr>
          <w:rFonts w:ascii="Arial" w:hAnsi="Arial" w:cs="Arial"/>
          <w:sz w:val="22"/>
          <w:szCs w:val="22"/>
        </w:rPr>
        <w:t>, in minor misura</w:t>
      </w:r>
      <w:r w:rsidR="00AA3EEA" w:rsidRPr="006A62DF">
        <w:rPr>
          <w:rFonts w:ascii="Arial" w:hAnsi="Arial" w:cs="Arial"/>
          <w:sz w:val="22"/>
          <w:szCs w:val="22"/>
        </w:rPr>
        <w:t>,</w:t>
      </w:r>
      <w:r w:rsidR="00477B93" w:rsidRPr="006A62DF">
        <w:rPr>
          <w:rFonts w:ascii="Arial" w:hAnsi="Arial" w:cs="Arial"/>
          <w:sz w:val="22"/>
          <w:szCs w:val="22"/>
        </w:rPr>
        <w:t xml:space="preserve"> </w:t>
      </w:r>
      <w:r w:rsidR="000130C0">
        <w:rPr>
          <w:rFonts w:ascii="Arial" w:hAnsi="Arial" w:cs="Arial"/>
          <w:sz w:val="22"/>
          <w:szCs w:val="22"/>
        </w:rPr>
        <w:t xml:space="preserve">per distacco naturale dal substrato di appoggio, </w:t>
      </w:r>
      <w:r w:rsidR="00004826">
        <w:rPr>
          <w:rFonts w:ascii="Arial" w:hAnsi="Arial" w:cs="Arial"/>
          <w:sz w:val="22"/>
          <w:szCs w:val="22"/>
        </w:rPr>
        <w:t xml:space="preserve"> o per </w:t>
      </w:r>
      <w:r w:rsidR="00477B93" w:rsidRPr="006A62DF">
        <w:rPr>
          <w:rFonts w:ascii="Arial" w:hAnsi="Arial" w:cs="Arial"/>
          <w:sz w:val="22"/>
          <w:szCs w:val="22"/>
        </w:rPr>
        <w:t xml:space="preserve">azione deliberata </w:t>
      </w:r>
      <w:r w:rsidR="00BC2FE4">
        <w:rPr>
          <w:rFonts w:ascii="Arial" w:hAnsi="Arial" w:cs="Arial"/>
          <w:sz w:val="22"/>
          <w:szCs w:val="22"/>
        </w:rPr>
        <w:t>di persone</w:t>
      </w:r>
      <w:r w:rsidR="00477B93" w:rsidRPr="006A62DF">
        <w:rPr>
          <w:rFonts w:ascii="Arial" w:hAnsi="Arial" w:cs="Arial"/>
          <w:sz w:val="22"/>
          <w:szCs w:val="22"/>
        </w:rPr>
        <w:t xml:space="preserve"> che non gradiva</w:t>
      </w:r>
      <w:r w:rsidR="00BC2FE4">
        <w:rPr>
          <w:rFonts w:ascii="Arial" w:hAnsi="Arial" w:cs="Arial"/>
          <w:sz w:val="22"/>
          <w:szCs w:val="22"/>
        </w:rPr>
        <w:t>no</w:t>
      </w:r>
      <w:r w:rsidR="00477B93" w:rsidRPr="006A62DF">
        <w:rPr>
          <w:rFonts w:ascii="Arial" w:hAnsi="Arial" w:cs="Arial"/>
          <w:sz w:val="22"/>
          <w:szCs w:val="22"/>
        </w:rPr>
        <w:t xml:space="preserve"> l’ubicazione del</w:t>
      </w:r>
      <w:r w:rsidR="00AA3EEA" w:rsidRPr="006A62DF">
        <w:rPr>
          <w:rFonts w:ascii="Arial" w:hAnsi="Arial" w:cs="Arial"/>
          <w:sz w:val="22"/>
          <w:szCs w:val="22"/>
        </w:rPr>
        <w:t>lo stesso</w:t>
      </w:r>
      <w:r w:rsidR="000130C0">
        <w:rPr>
          <w:rFonts w:ascii="Arial" w:hAnsi="Arial" w:cs="Arial"/>
          <w:sz w:val="22"/>
          <w:szCs w:val="22"/>
        </w:rPr>
        <w:t>.</w:t>
      </w:r>
    </w:p>
    <w:p w:rsidR="001F7781" w:rsidRPr="006A62DF" w:rsidRDefault="001F7781" w:rsidP="00F52F15">
      <w:pPr>
        <w:spacing w:after="0"/>
        <w:jc w:val="both"/>
        <w:rPr>
          <w:rFonts w:ascii="Arial" w:hAnsi="Arial" w:cs="Arial"/>
          <w:sz w:val="22"/>
          <w:szCs w:val="22"/>
        </w:rPr>
      </w:pPr>
    </w:p>
    <w:p w:rsidR="006A62DF" w:rsidRDefault="006A62DF" w:rsidP="00F52F15">
      <w:pPr>
        <w:spacing w:after="0"/>
        <w:jc w:val="both"/>
        <w:rPr>
          <w:rFonts w:ascii="Arial" w:hAnsi="Arial" w:cs="Arial"/>
          <w:sz w:val="22"/>
          <w:szCs w:val="22"/>
        </w:rPr>
      </w:pPr>
    </w:p>
    <w:p w:rsidR="003D1030" w:rsidRPr="006A62DF" w:rsidRDefault="00004826" w:rsidP="00F52F15">
      <w:pPr>
        <w:spacing w:after="0"/>
        <w:jc w:val="both"/>
        <w:rPr>
          <w:rFonts w:ascii="Arial" w:hAnsi="Arial" w:cs="Arial"/>
          <w:sz w:val="22"/>
          <w:szCs w:val="22"/>
        </w:rPr>
      </w:pPr>
      <w:r>
        <w:rPr>
          <w:rFonts w:ascii="Arial" w:hAnsi="Arial" w:cs="Arial"/>
          <w:sz w:val="22"/>
          <w:szCs w:val="22"/>
        </w:rPr>
        <w:t>Considerazioni</w:t>
      </w:r>
    </w:p>
    <w:p w:rsidR="00A5335C" w:rsidRPr="006A62DF" w:rsidRDefault="00A5335C" w:rsidP="00F52F15">
      <w:pPr>
        <w:spacing w:after="0"/>
        <w:jc w:val="both"/>
        <w:rPr>
          <w:rFonts w:ascii="Arial" w:hAnsi="Arial" w:cs="Arial"/>
          <w:sz w:val="22"/>
          <w:szCs w:val="22"/>
        </w:rPr>
      </w:pPr>
    </w:p>
    <w:p w:rsidR="000B3ED1" w:rsidRDefault="00004826" w:rsidP="00F52F15">
      <w:pPr>
        <w:spacing w:after="0"/>
        <w:jc w:val="both"/>
        <w:rPr>
          <w:rFonts w:ascii="Arial" w:hAnsi="Arial" w:cs="Arial"/>
          <w:sz w:val="22"/>
          <w:szCs w:val="22"/>
        </w:rPr>
      </w:pPr>
      <w:r>
        <w:rPr>
          <w:rFonts w:ascii="Arial" w:hAnsi="Arial" w:cs="Arial"/>
          <w:sz w:val="22"/>
          <w:szCs w:val="22"/>
        </w:rPr>
        <w:t>Rispetto al 2019, quest’</w:t>
      </w:r>
      <w:r w:rsidR="0010208B">
        <w:rPr>
          <w:rFonts w:ascii="Arial" w:hAnsi="Arial" w:cs="Arial"/>
          <w:sz w:val="22"/>
          <w:szCs w:val="22"/>
        </w:rPr>
        <w:t xml:space="preserve">anno </w:t>
      </w:r>
      <w:r>
        <w:rPr>
          <w:rFonts w:ascii="Arial" w:hAnsi="Arial" w:cs="Arial"/>
          <w:sz w:val="22"/>
          <w:szCs w:val="22"/>
        </w:rPr>
        <w:t>si è constatato un evident</w:t>
      </w:r>
      <w:r w:rsidR="00B73907">
        <w:rPr>
          <w:rFonts w:ascii="Arial" w:hAnsi="Arial" w:cs="Arial"/>
          <w:sz w:val="22"/>
          <w:szCs w:val="22"/>
        </w:rPr>
        <w:t>e aumento della popolazione di r</w:t>
      </w:r>
      <w:r>
        <w:rPr>
          <w:rFonts w:ascii="Arial" w:hAnsi="Arial" w:cs="Arial"/>
          <w:sz w:val="22"/>
          <w:szCs w:val="22"/>
        </w:rPr>
        <w:t xml:space="preserve">ondine, nel primo censimento del 18 maggio, si sono rilevati </w:t>
      </w:r>
      <w:r w:rsidR="0010208B">
        <w:rPr>
          <w:rFonts w:ascii="Arial" w:hAnsi="Arial" w:cs="Arial"/>
          <w:sz w:val="22"/>
          <w:szCs w:val="22"/>
        </w:rPr>
        <w:t>infatti 24</w:t>
      </w:r>
      <w:r>
        <w:rPr>
          <w:rFonts w:ascii="Arial" w:hAnsi="Arial" w:cs="Arial"/>
          <w:sz w:val="22"/>
          <w:szCs w:val="22"/>
        </w:rPr>
        <w:t xml:space="preserve"> nidi attivi, </w:t>
      </w:r>
      <w:r w:rsidR="0010208B">
        <w:rPr>
          <w:rFonts w:ascii="Arial" w:hAnsi="Arial" w:cs="Arial"/>
          <w:sz w:val="22"/>
          <w:szCs w:val="22"/>
        </w:rPr>
        <w:t xml:space="preserve">mentre in quello </w:t>
      </w:r>
      <w:r>
        <w:rPr>
          <w:rFonts w:ascii="Arial" w:hAnsi="Arial" w:cs="Arial"/>
          <w:sz w:val="22"/>
          <w:szCs w:val="22"/>
        </w:rPr>
        <w:t>del 26 g</w:t>
      </w:r>
      <w:r w:rsidR="002E33B6">
        <w:rPr>
          <w:rFonts w:ascii="Arial" w:hAnsi="Arial" w:cs="Arial"/>
          <w:sz w:val="22"/>
          <w:szCs w:val="22"/>
        </w:rPr>
        <w:t>iugno si è appurato che almeno 5</w:t>
      </w:r>
      <w:r>
        <w:rPr>
          <w:rFonts w:ascii="Arial" w:hAnsi="Arial" w:cs="Arial"/>
          <w:sz w:val="22"/>
          <w:szCs w:val="22"/>
        </w:rPr>
        <w:t xml:space="preserve"> coppie avevano effettuato una seconda deposizione</w:t>
      </w:r>
      <w:r w:rsidR="00E9502E">
        <w:rPr>
          <w:rFonts w:ascii="Arial" w:hAnsi="Arial" w:cs="Arial"/>
          <w:sz w:val="22"/>
          <w:szCs w:val="22"/>
        </w:rPr>
        <w:t xml:space="preserve">, mentre altre </w:t>
      </w:r>
      <w:r w:rsidR="002E33B6">
        <w:rPr>
          <w:rFonts w:ascii="Arial" w:hAnsi="Arial" w:cs="Arial"/>
          <w:sz w:val="22"/>
          <w:szCs w:val="22"/>
        </w:rPr>
        <w:t>11</w:t>
      </w:r>
      <w:r w:rsidR="0010208B">
        <w:rPr>
          <w:rFonts w:ascii="Arial" w:hAnsi="Arial" w:cs="Arial"/>
          <w:sz w:val="22"/>
          <w:szCs w:val="22"/>
        </w:rPr>
        <w:t xml:space="preserve"> coppie </w:t>
      </w:r>
      <w:r w:rsidR="002E33B6">
        <w:rPr>
          <w:rFonts w:ascii="Arial" w:hAnsi="Arial" w:cs="Arial"/>
          <w:sz w:val="22"/>
          <w:szCs w:val="22"/>
        </w:rPr>
        <w:t>hanno</w:t>
      </w:r>
      <w:r w:rsidR="0010208B">
        <w:rPr>
          <w:rFonts w:ascii="Arial" w:hAnsi="Arial" w:cs="Arial"/>
          <w:sz w:val="22"/>
          <w:szCs w:val="22"/>
        </w:rPr>
        <w:t xml:space="preserve"> </w:t>
      </w:r>
      <w:r w:rsidR="00E9502E">
        <w:rPr>
          <w:rFonts w:ascii="Arial" w:hAnsi="Arial" w:cs="Arial"/>
          <w:sz w:val="22"/>
          <w:szCs w:val="22"/>
        </w:rPr>
        <w:t>nidificato</w:t>
      </w:r>
      <w:r w:rsidR="0010208B">
        <w:rPr>
          <w:rFonts w:ascii="Arial" w:hAnsi="Arial" w:cs="Arial"/>
          <w:sz w:val="22"/>
          <w:szCs w:val="22"/>
        </w:rPr>
        <w:t xml:space="preserve"> più tardiva</w:t>
      </w:r>
      <w:r w:rsidR="00E9502E">
        <w:rPr>
          <w:rFonts w:ascii="Arial" w:hAnsi="Arial" w:cs="Arial"/>
          <w:sz w:val="22"/>
          <w:szCs w:val="22"/>
        </w:rPr>
        <w:t>mente</w:t>
      </w:r>
      <w:r w:rsidR="00BE5A35">
        <w:rPr>
          <w:rFonts w:ascii="Arial" w:hAnsi="Arial" w:cs="Arial"/>
          <w:sz w:val="22"/>
          <w:szCs w:val="22"/>
        </w:rPr>
        <w:t>, i</w:t>
      </w:r>
      <w:r w:rsidR="002E33B6">
        <w:rPr>
          <w:rFonts w:ascii="Arial" w:hAnsi="Arial" w:cs="Arial"/>
          <w:sz w:val="22"/>
          <w:szCs w:val="22"/>
        </w:rPr>
        <w:t xml:space="preserve">n totale quindi  si sono </w:t>
      </w:r>
      <w:r w:rsidR="000B3ED1">
        <w:rPr>
          <w:rFonts w:ascii="Arial" w:hAnsi="Arial" w:cs="Arial"/>
          <w:sz w:val="22"/>
          <w:szCs w:val="22"/>
        </w:rPr>
        <w:t>rilevate 40 riproduzioni.</w:t>
      </w:r>
    </w:p>
    <w:p w:rsidR="00BE5A35" w:rsidRDefault="00BE5A35" w:rsidP="00F52F15">
      <w:pPr>
        <w:spacing w:after="0"/>
        <w:jc w:val="both"/>
        <w:rPr>
          <w:rFonts w:ascii="Arial" w:hAnsi="Arial" w:cs="Arial"/>
          <w:sz w:val="22"/>
          <w:szCs w:val="22"/>
        </w:rPr>
      </w:pPr>
      <w:r>
        <w:rPr>
          <w:rFonts w:ascii="Arial" w:hAnsi="Arial" w:cs="Arial"/>
          <w:sz w:val="22"/>
          <w:szCs w:val="22"/>
        </w:rPr>
        <w:t xml:space="preserve"> In 9 nidi è stato possibile verificare il numero dei piccoli presenti, per un totale di 33, con un minimo di 2 ed un massimo di 5 per nido, con una media di 3,6 piccoli nido.</w:t>
      </w:r>
    </w:p>
    <w:p w:rsidR="00E9502E" w:rsidRDefault="000B3ED1" w:rsidP="00F52F15">
      <w:pPr>
        <w:spacing w:after="0"/>
        <w:jc w:val="both"/>
        <w:rPr>
          <w:rFonts w:ascii="Arial" w:hAnsi="Arial" w:cs="Arial"/>
          <w:sz w:val="22"/>
          <w:szCs w:val="22"/>
        </w:rPr>
      </w:pPr>
      <w:r>
        <w:rPr>
          <w:rFonts w:ascii="Arial" w:hAnsi="Arial" w:cs="Arial"/>
          <w:sz w:val="22"/>
          <w:szCs w:val="22"/>
        </w:rPr>
        <w:t>Nel corso del censimento (2020),</w:t>
      </w:r>
      <w:r w:rsidR="00BE5A35">
        <w:rPr>
          <w:rFonts w:ascii="Arial" w:hAnsi="Arial" w:cs="Arial"/>
          <w:sz w:val="22"/>
          <w:szCs w:val="22"/>
        </w:rPr>
        <w:t xml:space="preserve"> sono stati rivenuti inoltre </w:t>
      </w:r>
      <w:r w:rsidR="00E9502E">
        <w:rPr>
          <w:rFonts w:ascii="Arial" w:hAnsi="Arial" w:cs="Arial"/>
          <w:sz w:val="22"/>
          <w:szCs w:val="22"/>
        </w:rPr>
        <w:t>11 nuovi nidi</w:t>
      </w:r>
      <w:r w:rsidR="000A542B">
        <w:rPr>
          <w:rFonts w:ascii="Arial" w:hAnsi="Arial" w:cs="Arial"/>
          <w:sz w:val="22"/>
          <w:szCs w:val="22"/>
        </w:rPr>
        <w:t>.</w:t>
      </w:r>
    </w:p>
    <w:p w:rsidR="004857FF" w:rsidRDefault="000A542B" w:rsidP="00F52F15">
      <w:pPr>
        <w:spacing w:after="0"/>
        <w:jc w:val="both"/>
        <w:rPr>
          <w:rFonts w:ascii="Arial" w:hAnsi="Arial" w:cs="Arial"/>
          <w:sz w:val="22"/>
          <w:szCs w:val="22"/>
        </w:rPr>
      </w:pPr>
      <w:r>
        <w:rPr>
          <w:rFonts w:ascii="Arial" w:hAnsi="Arial" w:cs="Arial"/>
          <w:sz w:val="22"/>
          <w:szCs w:val="22"/>
        </w:rPr>
        <w:t xml:space="preserve">Attualmente quindi le rondini nidificanti in città, considerando un </w:t>
      </w:r>
      <w:r w:rsidR="000B3ED1">
        <w:rPr>
          <w:rFonts w:ascii="Arial" w:hAnsi="Arial" w:cs="Arial"/>
          <w:sz w:val="22"/>
          <w:szCs w:val="22"/>
        </w:rPr>
        <w:t>inevitabile</w:t>
      </w:r>
      <w:r w:rsidR="007F2381">
        <w:rPr>
          <w:rFonts w:ascii="Arial" w:hAnsi="Arial" w:cs="Arial"/>
          <w:sz w:val="22"/>
          <w:szCs w:val="22"/>
        </w:rPr>
        <w:t xml:space="preserve"> </w:t>
      </w:r>
      <w:r>
        <w:rPr>
          <w:rFonts w:ascii="Arial" w:hAnsi="Arial" w:cs="Arial"/>
          <w:sz w:val="22"/>
          <w:szCs w:val="22"/>
        </w:rPr>
        <w:t>margine di errore nel censimento</w:t>
      </w:r>
      <w:r w:rsidR="000B3ED1">
        <w:rPr>
          <w:rFonts w:ascii="Arial" w:hAnsi="Arial" w:cs="Arial"/>
          <w:sz w:val="22"/>
          <w:szCs w:val="22"/>
        </w:rPr>
        <w:t xml:space="preserve"> del 10-15%,</w:t>
      </w:r>
      <w:r>
        <w:rPr>
          <w:rFonts w:ascii="Arial" w:hAnsi="Arial" w:cs="Arial"/>
          <w:sz w:val="22"/>
          <w:szCs w:val="22"/>
        </w:rPr>
        <w:t xml:space="preserve"> si possono stimare tra un minimo di </w:t>
      </w:r>
      <w:r w:rsidR="00BE5A35">
        <w:rPr>
          <w:rFonts w:ascii="Arial" w:hAnsi="Arial" w:cs="Arial"/>
          <w:sz w:val="22"/>
          <w:szCs w:val="22"/>
        </w:rPr>
        <w:t>35 ad</w:t>
      </w:r>
      <w:r>
        <w:rPr>
          <w:rFonts w:ascii="Arial" w:hAnsi="Arial" w:cs="Arial"/>
          <w:sz w:val="22"/>
          <w:szCs w:val="22"/>
        </w:rPr>
        <w:t xml:space="preserve"> un massimo di </w:t>
      </w:r>
      <w:r w:rsidR="00BE5A35">
        <w:rPr>
          <w:rFonts w:ascii="Arial" w:hAnsi="Arial" w:cs="Arial"/>
          <w:sz w:val="22"/>
          <w:szCs w:val="22"/>
        </w:rPr>
        <w:t>40</w:t>
      </w:r>
      <w:r>
        <w:rPr>
          <w:rFonts w:ascii="Arial" w:hAnsi="Arial" w:cs="Arial"/>
          <w:sz w:val="22"/>
          <w:szCs w:val="22"/>
        </w:rPr>
        <w:t xml:space="preserve"> coppie, attestandosi su</w:t>
      </w:r>
      <w:r w:rsidR="004857FF">
        <w:rPr>
          <w:rFonts w:ascii="Arial" w:hAnsi="Arial" w:cs="Arial"/>
          <w:sz w:val="22"/>
          <w:szCs w:val="22"/>
        </w:rPr>
        <w:t xml:space="preserve"> un valore paragonabile al 2017.</w:t>
      </w:r>
      <w:r>
        <w:rPr>
          <w:rFonts w:ascii="Arial" w:hAnsi="Arial" w:cs="Arial"/>
          <w:sz w:val="22"/>
          <w:szCs w:val="22"/>
        </w:rPr>
        <w:t xml:space="preserve"> </w:t>
      </w:r>
    </w:p>
    <w:p w:rsidR="000B3ED1" w:rsidRDefault="004857FF" w:rsidP="004857FF">
      <w:pPr>
        <w:spacing w:after="0"/>
        <w:jc w:val="both"/>
        <w:rPr>
          <w:rFonts w:ascii="Arial" w:hAnsi="Arial" w:cs="Arial"/>
          <w:sz w:val="22"/>
          <w:szCs w:val="22"/>
        </w:rPr>
      </w:pPr>
      <w:r>
        <w:rPr>
          <w:rFonts w:ascii="Arial" w:hAnsi="Arial" w:cs="Arial"/>
          <w:sz w:val="22"/>
          <w:szCs w:val="22"/>
        </w:rPr>
        <w:t>Nonostante la situazione sia migliorata, bisogna constatare comunque, come</w:t>
      </w:r>
      <w:r w:rsidR="007F2381">
        <w:rPr>
          <w:rFonts w:ascii="Arial" w:hAnsi="Arial" w:cs="Arial"/>
          <w:sz w:val="22"/>
          <w:szCs w:val="22"/>
        </w:rPr>
        <w:t>,</w:t>
      </w:r>
      <w:r>
        <w:rPr>
          <w:rFonts w:ascii="Arial" w:hAnsi="Arial" w:cs="Arial"/>
          <w:sz w:val="22"/>
          <w:szCs w:val="22"/>
        </w:rPr>
        <w:t xml:space="preserve"> rispetto al 2016, siano praticamente scomparse le nidificazioni nell’area periferica della città, in particolare nella zo</w:t>
      </w:r>
      <w:r w:rsidR="000B3ED1">
        <w:rPr>
          <w:rFonts w:ascii="Arial" w:hAnsi="Arial" w:cs="Arial"/>
          <w:sz w:val="22"/>
          <w:szCs w:val="22"/>
        </w:rPr>
        <w:t>na di via Santa</w:t>
      </w:r>
      <w:r>
        <w:rPr>
          <w:rFonts w:ascii="Arial" w:hAnsi="Arial" w:cs="Arial"/>
          <w:sz w:val="22"/>
          <w:szCs w:val="22"/>
        </w:rPr>
        <w:t xml:space="preserve"> Croce, Piazza S. Stefano, piazza Duomo e Castello e </w:t>
      </w:r>
      <w:r w:rsidR="007F2381">
        <w:rPr>
          <w:rFonts w:ascii="Arial" w:hAnsi="Arial" w:cs="Arial"/>
          <w:sz w:val="22"/>
          <w:szCs w:val="22"/>
        </w:rPr>
        <w:t xml:space="preserve">vi è stata </w:t>
      </w:r>
      <w:r>
        <w:rPr>
          <w:rFonts w:ascii="Arial" w:hAnsi="Arial" w:cs="Arial"/>
          <w:sz w:val="22"/>
          <w:szCs w:val="22"/>
        </w:rPr>
        <w:t xml:space="preserve">una riduzione in via </w:t>
      </w:r>
      <w:proofErr w:type="spellStart"/>
      <w:r>
        <w:rPr>
          <w:rFonts w:ascii="Arial" w:hAnsi="Arial" w:cs="Arial"/>
          <w:sz w:val="22"/>
          <w:szCs w:val="22"/>
        </w:rPr>
        <w:t>Mezzaterra</w:t>
      </w:r>
      <w:proofErr w:type="spellEnd"/>
      <w:r>
        <w:rPr>
          <w:rFonts w:ascii="Arial" w:hAnsi="Arial" w:cs="Arial"/>
          <w:sz w:val="22"/>
          <w:szCs w:val="22"/>
        </w:rPr>
        <w:t xml:space="preserve">. </w:t>
      </w:r>
    </w:p>
    <w:p w:rsidR="004857FF" w:rsidRDefault="004857FF" w:rsidP="004857FF">
      <w:pPr>
        <w:spacing w:after="0"/>
        <w:jc w:val="both"/>
        <w:rPr>
          <w:rFonts w:ascii="Arial" w:hAnsi="Arial" w:cs="Arial"/>
          <w:sz w:val="22"/>
          <w:szCs w:val="22"/>
        </w:rPr>
      </w:pPr>
      <w:r>
        <w:rPr>
          <w:rFonts w:ascii="Arial" w:hAnsi="Arial" w:cs="Arial"/>
          <w:sz w:val="22"/>
          <w:szCs w:val="22"/>
        </w:rPr>
        <w:t>Le motivazioni non sono note, ma si può ipotizzare che in queste aree marginali, la presenza della cornacchia grigia, sia più pressante rispetto al centro, diversa sembra invece la  situazione di via Loreto, dove i nidi sono stati tolti per lavori effettuati negli scorsi anni. La  popolazione più vitale e numerosa si attesta  attualmente tra via Roma e piazza dei Martiri.</w:t>
      </w:r>
    </w:p>
    <w:p w:rsidR="000A542B" w:rsidRDefault="000A542B" w:rsidP="00F52F15">
      <w:pPr>
        <w:spacing w:after="0"/>
        <w:jc w:val="both"/>
        <w:rPr>
          <w:rFonts w:ascii="Arial" w:hAnsi="Arial" w:cs="Arial"/>
          <w:sz w:val="22"/>
          <w:szCs w:val="22"/>
        </w:rPr>
      </w:pPr>
      <w:r>
        <w:rPr>
          <w:rFonts w:ascii="Arial" w:hAnsi="Arial" w:cs="Arial"/>
          <w:sz w:val="22"/>
          <w:szCs w:val="22"/>
        </w:rPr>
        <w:t>Anche quest’anno si è constato come le rondini cerchino di evitare i nidi sotto i quali sono state poste</w:t>
      </w:r>
      <w:r w:rsidR="004857FF">
        <w:rPr>
          <w:rFonts w:ascii="Arial" w:hAnsi="Arial" w:cs="Arial"/>
          <w:sz w:val="22"/>
          <w:szCs w:val="22"/>
        </w:rPr>
        <w:t>, nel 2017,</w:t>
      </w:r>
      <w:r>
        <w:rPr>
          <w:rFonts w:ascii="Arial" w:hAnsi="Arial" w:cs="Arial"/>
          <w:sz w:val="22"/>
          <w:szCs w:val="22"/>
        </w:rPr>
        <w:t xml:space="preserve"> le tavolette</w:t>
      </w:r>
      <w:r w:rsidR="004857FF">
        <w:rPr>
          <w:rFonts w:ascii="Arial" w:hAnsi="Arial" w:cs="Arial"/>
          <w:sz w:val="22"/>
          <w:szCs w:val="22"/>
        </w:rPr>
        <w:t xml:space="preserve"> antiguano</w:t>
      </w:r>
      <w:r>
        <w:rPr>
          <w:rFonts w:ascii="Arial" w:hAnsi="Arial" w:cs="Arial"/>
          <w:sz w:val="22"/>
          <w:szCs w:val="22"/>
        </w:rPr>
        <w:t>, costruendo in alcuni cas</w:t>
      </w:r>
      <w:r w:rsidR="005433C9">
        <w:rPr>
          <w:rFonts w:ascii="Arial" w:hAnsi="Arial" w:cs="Arial"/>
          <w:sz w:val="22"/>
          <w:szCs w:val="22"/>
        </w:rPr>
        <w:t>i un nuovo nido nelle vicinanze. I nidi occupati, con tavoletta, sono risultati 6 (17,1%), mentre i nidi occupati senza tavolette sono 29 (82,9 %).</w:t>
      </w:r>
    </w:p>
    <w:p w:rsidR="000A542B" w:rsidRDefault="005C1195" w:rsidP="00F52F15">
      <w:pPr>
        <w:spacing w:after="0"/>
        <w:jc w:val="both"/>
        <w:rPr>
          <w:rFonts w:ascii="Arial" w:hAnsi="Arial" w:cs="Arial"/>
          <w:sz w:val="22"/>
          <w:szCs w:val="22"/>
        </w:rPr>
      </w:pPr>
      <w:r>
        <w:rPr>
          <w:rFonts w:ascii="Arial" w:hAnsi="Arial" w:cs="Arial"/>
          <w:sz w:val="22"/>
          <w:szCs w:val="22"/>
        </w:rPr>
        <w:t xml:space="preserve">Osservando i nidi delle rondini, si </w:t>
      </w:r>
      <w:r w:rsidR="000B3ED1">
        <w:rPr>
          <w:rFonts w:ascii="Arial" w:hAnsi="Arial" w:cs="Arial"/>
          <w:sz w:val="22"/>
          <w:szCs w:val="22"/>
        </w:rPr>
        <w:t>nota</w:t>
      </w:r>
      <w:r w:rsidR="00166064">
        <w:rPr>
          <w:rFonts w:ascii="Arial" w:hAnsi="Arial" w:cs="Arial"/>
          <w:sz w:val="22"/>
          <w:szCs w:val="22"/>
        </w:rPr>
        <w:t xml:space="preserve"> infatti,</w:t>
      </w:r>
      <w:r>
        <w:rPr>
          <w:rFonts w:ascii="Arial" w:hAnsi="Arial" w:cs="Arial"/>
          <w:sz w:val="22"/>
          <w:szCs w:val="22"/>
        </w:rPr>
        <w:t xml:space="preserve"> come sotto di essi solitamente ci sia i</w:t>
      </w:r>
      <w:r w:rsidR="00513F4B">
        <w:rPr>
          <w:rFonts w:ascii="Arial" w:hAnsi="Arial" w:cs="Arial"/>
          <w:sz w:val="22"/>
          <w:szCs w:val="22"/>
        </w:rPr>
        <w:t xml:space="preserve">l vuoto fino a terra, questo perché supporti, posti sotto di esso, particolarmente se a meno di un metro, possono ostacolare le partenze e arrivi dal nido, ma soprattutto posso favorire la </w:t>
      </w:r>
      <w:proofErr w:type="spellStart"/>
      <w:r w:rsidR="00513F4B">
        <w:rPr>
          <w:rFonts w:ascii="Arial" w:hAnsi="Arial" w:cs="Arial"/>
          <w:sz w:val="22"/>
          <w:szCs w:val="22"/>
        </w:rPr>
        <w:t>predazione</w:t>
      </w:r>
      <w:proofErr w:type="spellEnd"/>
      <w:r w:rsidR="00513F4B">
        <w:rPr>
          <w:rFonts w:ascii="Arial" w:hAnsi="Arial" w:cs="Arial"/>
          <w:sz w:val="22"/>
          <w:szCs w:val="22"/>
        </w:rPr>
        <w:t xml:space="preserve"> di corvidi e in qualche caso anche di carnivori quali gatti o mustelidi. </w:t>
      </w:r>
    </w:p>
    <w:p w:rsidR="004857FF" w:rsidRDefault="00F4316E" w:rsidP="00F52F15">
      <w:pPr>
        <w:spacing w:after="0"/>
        <w:jc w:val="both"/>
        <w:rPr>
          <w:rFonts w:ascii="Arial" w:hAnsi="Arial" w:cs="Arial"/>
          <w:sz w:val="22"/>
          <w:szCs w:val="22"/>
        </w:rPr>
      </w:pPr>
      <w:r>
        <w:rPr>
          <w:rFonts w:ascii="Arial" w:hAnsi="Arial" w:cs="Arial"/>
          <w:sz w:val="22"/>
          <w:szCs w:val="22"/>
        </w:rPr>
        <w:t xml:space="preserve">Il 9 giugno, </w:t>
      </w:r>
      <w:r w:rsidR="004857FF">
        <w:rPr>
          <w:rFonts w:ascii="Arial" w:hAnsi="Arial" w:cs="Arial"/>
          <w:sz w:val="22"/>
          <w:szCs w:val="22"/>
        </w:rPr>
        <w:t>sotto un nido in piazza Martiri, al fine di evitare che il guano disturbasse</w:t>
      </w:r>
      <w:r w:rsidR="0061091A">
        <w:rPr>
          <w:rFonts w:ascii="Arial" w:hAnsi="Arial" w:cs="Arial"/>
          <w:sz w:val="22"/>
          <w:szCs w:val="22"/>
        </w:rPr>
        <w:t xml:space="preserve"> un</w:t>
      </w:r>
      <w:r>
        <w:rPr>
          <w:rFonts w:ascii="Arial" w:hAnsi="Arial" w:cs="Arial"/>
          <w:sz w:val="22"/>
          <w:szCs w:val="22"/>
        </w:rPr>
        <w:t>’</w:t>
      </w:r>
      <w:r w:rsidR="0061091A">
        <w:rPr>
          <w:rFonts w:ascii="Arial" w:hAnsi="Arial" w:cs="Arial"/>
          <w:sz w:val="22"/>
          <w:szCs w:val="22"/>
        </w:rPr>
        <w:t>attività commerciale</w:t>
      </w:r>
      <w:r w:rsidR="007F2381">
        <w:rPr>
          <w:rFonts w:ascii="Arial" w:hAnsi="Arial" w:cs="Arial"/>
          <w:sz w:val="22"/>
          <w:szCs w:val="22"/>
        </w:rPr>
        <w:t xml:space="preserve">, con l’ausilio di volontari della riserva di caccia di Belluno, </w:t>
      </w:r>
      <w:r w:rsidR="0061091A">
        <w:rPr>
          <w:rFonts w:ascii="Arial" w:hAnsi="Arial" w:cs="Arial"/>
          <w:sz w:val="22"/>
          <w:szCs w:val="22"/>
        </w:rPr>
        <w:t xml:space="preserve"> è stato</w:t>
      </w:r>
      <w:r w:rsidR="007F2381">
        <w:rPr>
          <w:rFonts w:ascii="Arial" w:hAnsi="Arial" w:cs="Arial"/>
          <w:sz w:val="22"/>
          <w:szCs w:val="22"/>
        </w:rPr>
        <w:t xml:space="preserve"> posto un ombrello capovolto</w:t>
      </w:r>
      <w:r w:rsidR="004857FF">
        <w:rPr>
          <w:rFonts w:ascii="Arial" w:hAnsi="Arial" w:cs="Arial"/>
          <w:sz w:val="22"/>
          <w:szCs w:val="22"/>
        </w:rPr>
        <w:t xml:space="preserve"> appeso con un filo</w:t>
      </w:r>
      <w:r w:rsidR="0061091A">
        <w:rPr>
          <w:rFonts w:ascii="Arial" w:hAnsi="Arial" w:cs="Arial"/>
          <w:sz w:val="22"/>
          <w:szCs w:val="22"/>
        </w:rPr>
        <w:t>, a</w:t>
      </w:r>
      <w:r>
        <w:rPr>
          <w:rFonts w:ascii="Arial" w:hAnsi="Arial" w:cs="Arial"/>
          <w:sz w:val="22"/>
          <w:szCs w:val="22"/>
        </w:rPr>
        <w:t>d una distanza di</w:t>
      </w:r>
      <w:r w:rsidR="004857FF">
        <w:rPr>
          <w:rFonts w:ascii="Arial" w:hAnsi="Arial" w:cs="Arial"/>
          <w:sz w:val="22"/>
          <w:szCs w:val="22"/>
        </w:rPr>
        <w:t xml:space="preserve"> circa 2 metri sotto il nido. Il risultato, a detta  degli esercenti </w:t>
      </w:r>
      <w:r w:rsidR="007F2381">
        <w:rPr>
          <w:rFonts w:ascii="Arial" w:hAnsi="Arial" w:cs="Arial"/>
          <w:sz w:val="22"/>
          <w:szCs w:val="22"/>
        </w:rPr>
        <w:t xml:space="preserve">intervistati </w:t>
      </w:r>
      <w:r>
        <w:rPr>
          <w:rFonts w:ascii="Arial" w:hAnsi="Arial" w:cs="Arial"/>
          <w:sz w:val="22"/>
          <w:szCs w:val="22"/>
        </w:rPr>
        <w:t>successivamente</w:t>
      </w:r>
      <w:r w:rsidR="001D46EC">
        <w:rPr>
          <w:rFonts w:ascii="Arial" w:hAnsi="Arial" w:cs="Arial"/>
          <w:sz w:val="22"/>
          <w:szCs w:val="22"/>
        </w:rPr>
        <w:t xml:space="preserve"> il</w:t>
      </w:r>
      <w:r w:rsidR="004857FF">
        <w:rPr>
          <w:rFonts w:ascii="Arial" w:hAnsi="Arial" w:cs="Arial"/>
          <w:sz w:val="22"/>
          <w:szCs w:val="22"/>
        </w:rPr>
        <w:t xml:space="preserve"> giorno del censimento del 26 giugno, è stato positivo, l’ombrello ha trattenuto il guano senza arrecare danno</w:t>
      </w:r>
      <w:r w:rsidR="0061091A">
        <w:rPr>
          <w:rFonts w:ascii="Arial" w:hAnsi="Arial" w:cs="Arial"/>
          <w:sz w:val="22"/>
          <w:szCs w:val="22"/>
        </w:rPr>
        <w:t xml:space="preserve">, </w:t>
      </w:r>
      <w:r w:rsidR="004857FF">
        <w:rPr>
          <w:rFonts w:ascii="Arial" w:hAnsi="Arial" w:cs="Arial"/>
          <w:sz w:val="22"/>
          <w:szCs w:val="22"/>
        </w:rPr>
        <w:t xml:space="preserve">al contempo non ha fornito appoggio per </w:t>
      </w:r>
      <w:r w:rsidR="0061091A">
        <w:rPr>
          <w:rFonts w:ascii="Arial" w:hAnsi="Arial" w:cs="Arial"/>
          <w:sz w:val="22"/>
          <w:szCs w:val="22"/>
        </w:rPr>
        <w:t xml:space="preserve">i </w:t>
      </w:r>
      <w:r w:rsidR="004857FF">
        <w:rPr>
          <w:rFonts w:ascii="Arial" w:hAnsi="Arial" w:cs="Arial"/>
          <w:sz w:val="22"/>
          <w:szCs w:val="22"/>
        </w:rPr>
        <w:t>predatori e le giovani rondini si sono involate regolarmente. Sempre secondo i gestori del locale,</w:t>
      </w:r>
      <w:r w:rsidR="0061091A">
        <w:rPr>
          <w:rFonts w:ascii="Arial" w:hAnsi="Arial" w:cs="Arial"/>
          <w:sz w:val="22"/>
          <w:szCs w:val="22"/>
        </w:rPr>
        <w:t xml:space="preserve"> </w:t>
      </w:r>
      <w:r w:rsidR="004857FF">
        <w:rPr>
          <w:rFonts w:ascii="Arial" w:hAnsi="Arial" w:cs="Arial"/>
          <w:sz w:val="22"/>
          <w:szCs w:val="22"/>
        </w:rPr>
        <w:t xml:space="preserve">l’ombrello è stato anche motivo di attrazione </w:t>
      </w:r>
      <w:r w:rsidR="00DC4F1D">
        <w:rPr>
          <w:rFonts w:ascii="Arial" w:hAnsi="Arial" w:cs="Arial"/>
          <w:sz w:val="22"/>
          <w:szCs w:val="22"/>
        </w:rPr>
        <w:t xml:space="preserve">e persone sono venute </w:t>
      </w:r>
      <w:r w:rsidR="0061091A">
        <w:rPr>
          <w:rFonts w:ascii="Arial" w:hAnsi="Arial" w:cs="Arial"/>
          <w:sz w:val="22"/>
          <w:szCs w:val="22"/>
        </w:rPr>
        <w:t>appositamente</w:t>
      </w:r>
      <w:r w:rsidR="00DC4F1D">
        <w:rPr>
          <w:rFonts w:ascii="Arial" w:hAnsi="Arial" w:cs="Arial"/>
          <w:sz w:val="22"/>
          <w:szCs w:val="22"/>
        </w:rPr>
        <w:t xml:space="preserve"> per  fotografarlo. Questo </w:t>
      </w:r>
      <w:r w:rsidR="001D46EC">
        <w:rPr>
          <w:rFonts w:ascii="Arial" w:hAnsi="Arial" w:cs="Arial"/>
          <w:sz w:val="22"/>
          <w:szCs w:val="22"/>
        </w:rPr>
        <w:t>non significa che l’ombrello possa</w:t>
      </w:r>
      <w:r w:rsidR="00DC4F1D">
        <w:rPr>
          <w:rFonts w:ascii="Arial" w:hAnsi="Arial" w:cs="Arial"/>
          <w:sz w:val="22"/>
          <w:szCs w:val="22"/>
        </w:rPr>
        <w:t xml:space="preserve"> essere la soluzione per ogni nido, ma bisogna ricercare, qualora ci sia la necessità e richiesta</w:t>
      </w:r>
      <w:r w:rsidR="0061091A">
        <w:rPr>
          <w:rFonts w:ascii="Arial" w:hAnsi="Arial" w:cs="Arial"/>
          <w:sz w:val="22"/>
          <w:szCs w:val="22"/>
        </w:rPr>
        <w:t>,</w:t>
      </w:r>
      <w:r w:rsidR="00DC4F1D">
        <w:rPr>
          <w:rFonts w:ascii="Arial" w:hAnsi="Arial" w:cs="Arial"/>
          <w:sz w:val="22"/>
          <w:szCs w:val="22"/>
        </w:rPr>
        <w:t xml:space="preserve"> di trovare gli accorgimenti più opportuni per ogni singolo caso.</w:t>
      </w:r>
    </w:p>
    <w:p w:rsidR="005966E8" w:rsidRDefault="005966E8" w:rsidP="00F52F15">
      <w:pPr>
        <w:spacing w:after="0"/>
        <w:jc w:val="both"/>
        <w:rPr>
          <w:rFonts w:ascii="Arial" w:hAnsi="Arial" w:cs="Arial"/>
          <w:sz w:val="22"/>
          <w:szCs w:val="22"/>
        </w:rPr>
      </w:pPr>
    </w:p>
    <w:p w:rsidR="00FB3050" w:rsidRPr="006A62DF" w:rsidRDefault="00FB3050" w:rsidP="00F52F15">
      <w:pPr>
        <w:spacing w:after="0"/>
        <w:jc w:val="both"/>
        <w:rPr>
          <w:rFonts w:ascii="Arial" w:hAnsi="Arial" w:cs="Arial"/>
          <w:sz w:val="22"/>
          <w:szCs w:val="22"/>
        </w:rPr>
      </w:pPr>
    </w:p>
    <w:p w:rsidR="00FB3050" w:rsidRPr="006A62DF" w:rsidRDefault="00FB3050" w:rsidP="00F52F15">
      <w:pPr>
        <w:spacing w:after="0"/>
        <w:jc w:val="both"/>
        <w:rPr>
          <w:rFonts w:ascii="Arial" w:hAnsi="Arial" w:cs="Arial"/>
          <w:sz w:val="22"/>
          <w:szCs w:val="22"/>
        </w:rPr>
      </w:pPr>
      <w:r w:rsidRPr="006A62DF">
        <w:rPr>
          <w:rFonts w:ascii="Arial" w:hAnsi="Arial" w:cs="Arial"/>
          <w:sz w:val="22"/>
          <w:szCs w:val="22"/>
        </w:rPr>
        <w:t>Proposte di tutela</w:t>
      </w:r>
      <w:r w:rsidR="003663F3">
        <w:rPr>
          <w:rFonts w:ascii="Arial" w:hAnsi="Arial" w:cs="Arial"/>
          <w:sz w:val="22"/>
          <w:szCs w:val="22"/>
        </w:rPr>
        <w:t xml:space="preserve"> e iniziative di sensibilizzazione</w:t>
      </w:r>
    </w:p>
    <w:p w:rsidR="00FB3050" w:rsidRPr="006A62DF" w:rsidRDefault="00FB3050" w:rsidP="00F52F15">
      <w:pPr>
        <w:spacing w:after="0"/>
        <w:jc w:val="both"/>
        <w:rPr>
          <w:rFonts w:ascii="Arial" w:hAnsi="Arial" w:cs="Arial"/>
          <w:sz w:val="22"/>
          <w:szCs w:val="22"/>
        </w:rPr>
      </w:pPr>
    </w:p>
    <w:p w:rsidR="00E318E8" w:rsidRPr="006A62DF" w:rsidRDefault="001D46EC" w:rsidP="00F52F15">
      <w:pPr>
        <w:pStyle w:val="Paragrafoelenco"/>
        <w:numPr>
          <w:ilvl w:val="0"/>
          <w:numId w:val="2"/>
        </w:numPr>
        <w:spacing w:after="0"/>
        <w:jc w:val="both"/>
        <w:rPr>
          <w:rFonts w:ascii="Arial" w:hAnsi="Arial" w:cs="Arial"/>
          <w:sz w:val="22"/>
          <w:szCs w:val="22"/>
        </w:rPr>
      </w:pPr>
      <w:r>
        <w:rPr>
          <w:rFonts w:ascii="Arial" w:hAnsi="Arial" w:cs="Arial"/>
          <w:sz w:val="22"/>
          <w:szCs w:val="22"/>
        </w:rPr>
        <w:t xml:space="preserve">Come già </w:t>
      </w:r>
      <w:r w:rsidR="00F4316E">
        <w:rPr>
          <w:rFonts w:ascii="Arial" w:hAnsi="Arial" w:cs="Arial"/>
          <w:sz w:val="22"/>
          <w:szCs w:val="22"/>
        </w:rPr>
        <w:t>emerso</w:t>
      </w:r>
      <w:r>
        <w:rPr>
          <w:rFonts w:ascii="Arial" w:hAnsi="Arial" w:cs="Arial"/>
          <w:sz w:val="22"/>
          <w:szCs w:val="22"/>
        </w:rPr>
        <w:t xml:space="preserve">, tra gli Enti ed Associazioni coinvolte, durante </w:t>
      </w:r>
      <w:r w:rsidR="00F4316E">
        <w:rPr>
          <w:rFonts w:ascii="Arial" w:hAnsi="Arial" w:cs="Arial"/>
          <w:sz w:val="22"/>
          <w:szCs w:val="22"/>
        </w:rPr>
        <w:t xml:space="preserve">i </w:t>
      </w:r>
      <w:r>
        <w:rPr>
          <w:rFonts w:ascii="Arial" w:hAnsi="Arial" w:cs="Arial"/>
          <w:sz w:val="22"/>
          <w:szCs w:val="22"/>
        </w:rPr>
        <w:t>precedenti incontri sul tema, si</w:t>
      </w:r>
      <w:r w:rsidR="00E318E8" w:rsidRPr="006A62DF">
        <w:rPr>
          <w:rFonts w:ascii="Arial" w:hAnsi="Arial" w:cs="Arial"/>
          <w:sz w:val="22"/>
          <w:szCs w:val="22"/>
        </w:rPr>
        <w:t xml:space="preserve"> ritiene necessario</w:t>
      </w:r>
      <w:r w:rsidR="009D6965" w:rsidRPr="006A62DF">
        <w:rPr>
          <w:rFonts w:ascii="Arial" w:hAnsi="Arial" w:cs="Arial"/>
          <w:sz w:val="22"/>
          <w:szCs w:val="22"/>
        </w:rPr>
        <w:t>,</w:t>
      </w:r>
      <w:r w:rsidR="00E318E8" w:rsidRPr="006A62DF">
        <w:rPr>
          <w:rFonts w:ascii="Arial" w:hAnsi="Arial" w:cs="Arial"/>
          <w:sz w:val="22"/>
          <w:szCs w:val="22"/>
        </w:rPr>
        <w:t xml:space="preserve"> </w:t>
      </w:r>
      <w:r>
        <w:rPr>
          <w:rFonts w:ascii="Arial" w:hAnsi="Arial" w:cs="Arial"/>
          <w:sz w:val="22"/>
          <w:szCs w:val="22"/>
        </w:rPr>
        <w:t xml:space="preserve">che per la stagione riproduttiva 2021 si  possa </w:t>
      </w:r>
      <w:r w:rsidR="00E318E8" w:rsidRPr="006A62DF">
        <w:rPr>
          <w:rFonts w:ascii="Arial" w:hAnsi="Arial" w:cs="Arial"/>
          <w:sz w:val="22"/>
          <w:szCs w:val="22"/>
        </w:rPr>
        <w:t xml:space="preserve"> procedere alla rimozione delle </w:t>
      </w:r>
      <w:r w:rsidR="009D6965" w:rsidRPr="006A62DF">
        <w:rPr>
          <w:rFonts w:ascii="Arial" w:hAnsi="Arial" w:cs="Arial"/>
          <w:sz w:val="22"/>
          <w:szCs w:val="22"/>
        </w:rPr>
        <w:t xml:space="preserve">tavolette antiguano, al fine di </w:t>
      </w:r>
      <w:r w:rsidR="00E318E8" w:rsidRPr="006A62DF">
        <w:rPr>
          <w:rFonts w:ascii="Arial" w:hAnsi="Arial" w:cs="Arial"/>
          <w:sz w:val="22"/>
          <w:szCs w:val="22"/>
        </w:rPr>
        <w:t>ridurre ogni possibile causa di predazione da parte di corvidi</w:t>
      </w:r>
      <w:r w:rsidR="000330F4">
        <w:rPr>
          <w:rFonts w:ascii="Arial" w:hAnsi="Arial" w:cs="Arial"/>
          <w:sz w:val="22"/>
          <w:szCs w:val="22"/>
        </w:rPr>
        <w:t>, ratti</w:t>
      </w:r>
      <w:r w:rsidR="00E318E8" w:rsidRPr="006A62DF">
        <w:rPr>
          <w:rFonts w:ascii="Arial" w:hAnsi="Arial" w:cs="Arial"/>
          <w:sz w:val="22"/>
          <w:szCs w:val="22"/>
        </w:rPr>
        <w:t xml:space="preserve"> o disturbo da </w:t>
      </w:r>
      <w:r w:rsidR="00FE504D">
        <w:rPr>
          <w:rFonts w:ascii="Arial" w:hAnsi="Arial" w:cs="Arial"/>
          <w:sz w:val="22"/>
          <w:szCs w:val="22"/>
        </w:rPr>
        <w:t xml:space="preserve">colombi od </w:t>
      </w:r>
      <w:r w:rsidR="00F319FC">
        <w:rPr>
          <w:rFonts w:ascii="Arial" w:hAnsi="Arial" w:cs="Arial"/>
          <w:sz w:val="22"/>
          <w:szCs w:val="22"/>
        </w:rPr>
        <w:t>altri uccelli, che possono posarsi e stazionare sulle tavolette.</w:t>
      </w:r>
    </w:p>
    <w:p w:rsidR="00E318E8" w:rsidRPr="006A62DF" w:rsidRDefault="00E318E8" w:rsidP="00F52F15">
      <w:pPr>
        <w:spacing w:after="0"/>
        <w:ind w:left="705"/>
        <w:jc w:val="both"/>
        <w:rPr>
          <w:rFonts w:ascii="Arial" w:hAnsi="Arial" w:cs="Arial"/>
          <w:sz w:val="22"/>
          <w:szCs w:val="22"/>
        </w:rPr>
      </w:pPr>
      <w:r w:rsidRPr="006A62DF">
        <w:rPr>
          <w:rFonts w:ascii="Arial" w:hAnsi="Arial" w:cs="Arial"/>
          <w:sz w:val="22"/>
          <w:szCs w:val="22"/>
        </w:rPr>
        <w:lastRenderedPageBreak/>
        <w:t xml:space="preserve">Solo quindi </w:t>
      </w:r>
      <w:r w:rsidR="009D6965" w:rsidRPr="006A62DF">
        <w:rPr>
          <w:rFonts w:ascii="Arial" w:hAnsi="Arial" w:cs="Arial"/>
          <w:sz w:val="22"/>
          <w:szCs w:val="22"/>
        </w:rPr>
        <w:t xml:space="preserve">qualora </w:t>
      </w:r>
      <w:r w:rsidRPr="006A62DF">
        <w:rPr>
          <w:rFonts w:ascii="Arial" w:hAnsi="Arial" w:cs="Arial"/>
          <w:sz w:val="22"/>
          <w:szCs w:val="22"/>
        </w:rPr>
        <w:t xml:space="preserve">i nidi vengano occupati e si dovessero presentare situazioni in cui il guano può arrecare disturbo a privati od attività commerciali, si può valutare, con il personale tecnico della Provincia e del comune di Belluno, le soluzioni più idonee per ogni caso. </w:t>
      </w:r>
    </w:p>
    <w:p w:rsidR="0067157A" w:rsidRPr="006A62DF" w:rsidRDefault="0067157A" w:rsidP="00F52F15">
      <w:pPr>
        <w:pStyle w:val="Paragrafoelenco"/>
        <w:spacing w:after="0"/>
        <w:jc w:val="both"/>
        <w:rPr>
          <w:rFonts w:ascii="Arial" w:hAnsi="Arial" w:cs="Arial"/>
          <w:sz w:val="22"/>
          <w:szCs w:val="22"/>
        </w:rPr>
      </w:pPr>
    </w:p>
    <w:p w:rsidR="003663F3" w:rsidRDefault="008B3F71" w:rsidP="00F52F15">
      <w:pPr>
        <w:pStyle w:val="Paragrafoelenco"/>
        <w:numPr>
          <w:ilvl w:val="0"/>
          <w:numId w:val="2"/>
        </w:numPr>
        <w:spacing w:after="0"/>
        <w:jc w:val="both"/>
        <w:rPr>
          <w:rFonts w:ascii="Arial" w:hAnsi="Arial" w:cs="Arial"/>
          <w:sz w:val="22"/>
          <w:szCs w:val="22"/>
        </w:rPr>
      </w:pPr>
      <w:r w:rsidRPr="006A62DF">
        <w:rPr>
          <w:rFonts w:ascii="Arial" w:hAnsi="Arial" w:cs="Arial"/>
          <w:sz w:val="22"/>
          <w:szCs w:val="22"/>
        </w:rPr>
        <w:t>E’ auspicabile inoltre un controllo</w:t>
      </w:r>
      <w:r w:rsidR="002C214A">
        <w:rPr>
          <w:rFonts w:ascii="Arial" w:hAnsi="Arial" w:cs="Arial"/>
          <w:sz w:val="22"/>
          <w:szCs w:val="22"/>
        </w:rPr>
        <w:t xml:space="preserve"> delle specie predatrici delle r</w:t>
      </w:r>
      <w:r w:rsidRPr="006A62DF">
        <w:rPr>
          <w:rFonts w:ascii="Arial" w:hAnsi="Arial" w:cs="Arial"/>
          <w:sz w:val="22"/>
          <w:szCs w:val="22"/>
        </w:rPr>
        <w:t xml:space="preserve">ondini, in particolare della cornacchia grigia, specie </w:t>
      </w:r>
      <w:r w:rsidR="00F319FC">
        <w:rPr>
          <w:rFonts w:ascii="Arial" w:hAnsi="Arial" w:cs="Arial"/>
          <w:sz w:val="22"/>
          <w:szCs w:val="22"/>
        </w:rPr>
        <w:t xml:space="preserve">opportunista ed </w:t>
      </w:r>
      <w:r w:rsidRPr="006A62DF">
        <w:rPr>
          <w:rFonts w:ascii="Arial" w:hAnsi="Arial" w:cs="Arial"/>
          <w:sz w:val="22"/>
          <w:szCs w:val="22"/>
        </w:rPr>
        <w:t xml:space="preserve">estremamente adattabile ad ogni </w:t>
      </w:r>
      <w:r w:rsidR="00FE504D" w:rsidRPr="006A62DF">
        <w:rPr>
          <w:rFonts w:ascii="Arial" w:hAnsi="Arial" w:cs="Arial"/>
          <w:sz w:val="22"/>
          <w:szCs w:val="22"/>
        </w:rPr>
        <w:t xml:space="preserve">situazione </w:t>
      </w:r>
      <w:r w:rsidR="00FE504D">
        <w:rPr>
          <w:rFonts w:ascii="Arial" w:hAnsi="Arial" w:cs="Arial"/>
          <w:sz w:val="22"/>
          <w:szCs w:val="22"/>
        </w:rPr>
        <w:t xml:space="preserve">e </w:t>
      </w:r>
      <w:r w:rsidRPr="006A62DF">
        <w:rPr>
          <w:rFonts w:ascii="Arial" w:hAnsi="Arial" w:cs="Arial"/>
          <w:sz w:val="22"/>
          <w:szCs w:val="22"/>
        </w:rPr>
        <w:t>contesto ambienta</w:t>
      </w:r>
      <w:r w:rsidR="00FE504D">
        <w:rPr>
          <w:rFonts w:ascii="Arial" w:hAnsi="Arial" w:cs="Arial"/>
          <w:sz w:val="22"/>
          <w:szCs w:val="22"/>
        </w:rPr>
        <w:t>le</w:t>
      </w:r>
      <w:r w:rsidR="009E692B">
        <w:rPr>
          <w:rFonts w:ascii="Arial" w:hAnsi="Arial" w:cs="Arial"/>
          <w:sz w:val="22"/>
          <w:szCs w:val="22"/>
        </w:rPr>
        <w:t>, e che è</w:t>
      </w:r>
      <w:r w:rsidR="00787CCB">
        <w:rPr>
          <w:rFonts w:ascii="Arial" w:hAnsi="Arial" w:cs="Arial"/>
          <w:sz w:val="22"/>
          <w:szCs w:val="22"/>
        </w:rPr>
        <w:t>,</w:t>
      </w:r>
      <w:r w:rsidR="009E692B">
        <w:rPr>
          <w:rFonts w:ascii="Arial" w:hAnsi="Arial" w:cs="Arial"/>
          <w:sz w:val="22"/>
          <w:szCs w:val="22"/>
        </w:rPr>
        <w:t xml:space="preserve"> </w:t>
      </w:r>
      <w:r w:rsidR="00787CCB">
        <w:rPr>
          <w:rFonts w:ascii="Arial" w:hAnsi="Arial" w:cs="Arial"/>
          <w:sz w:val="22"/>
          <w:szCs w:val="22"/>
        </w:rPr>
        <w:t>come altri corvidi, in costante</w:t>
      </w:r>
      <w:r w:rsidR="009E692B">
        <w:rPr>
          <w:rFonts w:ascii="Arial" w:hAnsi="Arial" w:cs="Arial"/>
          <w:sz w:val="22"/>
          <w:szCs w:val="22"/>
        </w:rPr>
        <w:t xml:space="preserve"> aumento particolarmente in a</w:t>
      </w:r>
      <w:r w:rsidR="0022791C">
        <w:rPr>
          <w:rFonts w:ascii="Arial" w:hAnsi="Arial" w:cs="Arial"/>
          <w:sz w:val="22"/>
          <w:szCs w:val="22"/>
        </w:rPr>
        <w:t>m</w:t>
      </w:r>
      <w:r w:rsidR="001D46EC">
        <w:rPr>
          <w:rFonts w:ascii="Arial" w:hAnsi="Arial" w:cs="Arial"/>
          <w:sz w:val="22"/>
          <w:szCs w:val="22"/>
        </w:rPr>
        <w:t>biti urbani.</w:t>
      </w:r>
    </w:p>
    <w:p w:rsidR="008B3F71" w:rsidRDefault="00300897" w:rsidP="00F52F15">
      <w:pPr>
        <w:pStyle w:val="Paragrafoelenco"/>
        <w:spacing w:after="0"/>
        <w:jc w:val="both"/>
        <w:rPr>
          <w:rFonts w:ascii="Arial" w:hAnsi="Arial" w:cs="Arial"/>
          <w:sz w:val="22"/>
          <w:szCs w:val="22"/>
        </w:rPr>
      </w:pPr>
      <w:r w:rsidRPr="006A62DF">
        <w:rPr>
          <w:rFonts w:ascii="Arial" w:hAnsi="Arial" w:cs="Arial"/>
          <w:sz w:val="22"/>
          <w:szCs w:val="22"/>
        </w:rPr>
        <w:t>A tale riguardo bisognerebbe</w:t>
      </w:r>
      <w:r w:rsidR="00F319FC">
        <w:rPr>
          <w:rFonts w:ascii="Arial" w:hAnsi="Arial" w:cs="Arial"/>
          <w:sz w:val="22"/>
          <w:szCs w:val="22"/>
        </w:rPr>
        <w:t xml:space="preserve"> anche</w:t>
      </w:r>
      <w:r w:rsidR="008B3F71" w:rsidRPr="006A62DF">
        <w:rPr>
          <w:rFonts w:ascii="Arial" w:hAnsi="Arial" w:cs="Arial"/>
          <w:sz w:val="22"/>
          <w:szCs w:val="22"/>
        </w:rPr>
        <w:t>, da parte dei cittadini</w:t>
      </w:r>
      <w:r w:rsidR="00FE504D">
        <w:rPr>
          <w:rFonts w:ascii="Arial" w:hAnsi="Arial" w:cs="Arial"/>
          <w:sz w:val="22"/>
          <w:szCs w:val="22"/>
        </w:rPr>
        <w:t>,</w:t>
      </w:r>
      <w:r w:rsidR="008B3F71" w:rsidRPr="006A62DF">
        <w:rPr>
          <w:rFonts w:ascii="Arial" w:hAnsi="Arial" w:cs="Arial"/>
          <w:sz w:val="22"/>
          <w:szCs w:val="22"/>
        </w:rPr>
        <w:t xml:space="preserve"> evitare di dare </w:t>
      </w:r>
      <w:r w:rsidR="003663F3">
        <w:rPr>
          <w:rFonts w:ascii="Arial" w:hAnsi="Arial" w:cs="Arial"/>
          <w:sz w:val="22"/>
          <w:szCs w:val="22"/>
        </w:rPr>
        <w:t>cibo</w:t>
      </w:r>
      <w:r w:rsidR="008B3F71" w:rsidRPr="006A62DF">
        <w:rPr>
          <w:rFonts w:ascii="Arial" w:hAnsi="Arial" w:cs="Arial"/>
          <w:sz w:val="22"/>
          <w:szCs w:val="22"/>
        </w:rPr>
        <w:t xml:space="preserve"> </w:t>
      </w:r>
      <w:r w:rsidR="003663F3">
        <w:rPr>
          <w:rFonts w:ascii="Arial" w:hAnsi="Arial" w:cs="Arial"/>
          <w:sz w:val="22"/>
          <w:szCs w:val="22"/>
        </w:rPr>
        <w:t>deliberatamente</w:t>
      </w:r>
      <w:r w:rsidRPr="006A62DF">
        <w:rPr>
          <w:rFonts w:ascii="Arial" w:hAnsi="Arial" w:cs="Arial"/>
          <w:sz w:val="22"/>
          <w:szCs w:val="22"/>
        </w:rPr>
        <w:t xml:space="preserve"> </w:t>
      </w:r>
      <w:r w:rsidR="008B3F71" w:rsidRPr="006A62DF">
        <w:rPr>
          <w:rFonts w:ascii="Arial" w:hAnsi="Arial" w:cs="Arial"/>
          <w:sz w:val="22"/>
          <w:szCs w:val="22"/>
        </w:rPr>
        <w:t>a cornacchie, piccioni e gatti</w:t>
      </w:r>
      <w:r w:rsidR="003663F3">
        <w:rPr>
          <w:rFonts w:ascii="Arial" w:hAnsi="Arial" w:cs="Arial"/>
          <w:sz w:val="22"/>
          <w:szCs w:val="22"/>
        </w:rPr>
        <w:t>,</w:t>
      </w:r>
      <w:r w:rsidRPr="006A62DF">
        <w:rPr>
          <w:rFonts w:ascii="Arial" w:hAnsi="Arial" w:cs="Arial"/>
          <w:sz w:val="22"/>
          <w:szCs w:val="22"/>
        </w:rPr>
        <w:t xml:space="preserve"> che stazionano</w:t>
      </w:r>
      <w:r w:rsidR="008B3F71" w:rsidRPr="006A62DF">
        <w:rPr>
          <w:rFonts w:ascii="Arial" w:hAnsi="Arial" w:cs="Arial"/>
          <w:sz w:val="22"/>
          <w:szCs w:val="22"/>
        </w:rPr>
        <w:t xml:space="preserve"> </w:t>
      </w:r>
      <w:r w:rsidR="00683477">
        <w:rPr>
          <w:rFonts w:ascii="Arial" w:hAnsi="Arial" w:cs="Arial"/>
          <w:sz w:val="22"/>
          <w:szCs w:val="22"/>
        </w:rPr>
        <w:t xml:space="preserve">nei giardini e </w:t>
      </w:r>
      <w:r w:rsidRPr="006A62DF">
        <w:rPr>
          <w:rFonts w:ascii="Arial" w:hAnsi="Arial" w:cs="Arial"/>
          <w:sz w:val="22"/>
          <w:szCs w:val="22"/>
        </w:rPr>
        <w:t>nel ce</w:t>
      </w:r>
      <w:r w:rsidR="003663F3">
        <w:rPr>
          <w:rFonts w:ascii="Arial" w:hAnsi="Arial" w:cs="Arial"/>
          <w:sz w:val="22"/>
          <w:szCs w:val="22"/>
        </w:rPr>
        <w:t xml:space="preserve">ntro </w:t>
      </w:r>
      <w:r w:rsidR="000330F4">
        <w:rPr>
          <w:rFonts w:ascii="Arial" w:hAnsi="Arial" w:cs="Arial"/>
          <w:sz w:val="22"/>
          <w:szCs w:val="22"/>
        </w:rPr>
        <w:t>storico di Belluno. Evitare</w:t>
      </w:r>
      <w:r w:rsidRPr="006A62DF">
        <w:rPr>
          <w:rFonts w:ascii="Arial" w:hAnsi="Arial" w:cs="Arial"/>
          <w:sz w:val="22"/>
          <w:szCs w:val="22"/>
        </w:rPr>
        <w:t xml:space="preserve"> inoltre di lasciare a terra resti alimentari</w:t>
      </w:r>
      <w:r w:rsidR="00F819B5" w:rsidRPr="006A62DF">
        <w:rPr>
          <w:rFonts w:ascii="Arial" w:hAnsi="Arial" w:cs="Arial"/>
          <w:sz w:val="22"/>
          <w:szCs w:val="22"/>
        </w:rPr>
        <w:t>,</w:t>
      </w:r>
      <w:r w:rsidRPr="006A62DF">
        <w:rPr>
          <w:rFonts w:ascii="Arial" w:hAnsi="Arial" w:cs="Arial"/>
          <w:sz w:val="22"/>
          <w:szCs w:val="22"/>
        </w:rPr>
        <w:t xml:space="preserve"> che si dovessero consumare all’aperto</w:t>
      </w:r>
      <w:r w:rsidR="003663F3">
        <w:rPr>
          <w:rFonts w:ascii="Arial" w:hAnsi="Arial" w:cs="Arial"/>
          <w:sz w:val="22"/>
          <w:szCs w:val="22"/>
        </w:rPr>
        <w:t>, o nelle pertinenze esterne dei bar</w:t>
      </w:r>
      <w:r w:rsidRPr="006A62DF">
        <w:rPr>
          <w:rFonts w:ascii="Arial" w:hAnsi="Arial" w:cs="Arial"/>
          <w:sz w:val="22"/>
          <w:szCs w:val="22"/>
        </w:rPr>
        <w:t>. Sarebbe opportuno anche che i cestini</w:t>
      </w:r>
      <w:r w:rsidR="003663F3">
        <w:rPr>
          <w:rFonts w:ascii="Arial" w:hAnsi="Arial" w:cs="Arial"/>
          <w:sz w:val="22"/>
          <w:szCs w:val="22"/>
        </w:rPr>
        <w:t>,</w:t>
      </w:r>
      <w:r w:rsidRPr="006A62DF">
        <w:rPr>
          <w:rFonts w:ascii="Arial" w:hAnsi="Arial" w:cs="Arial"/>
          <w:sz w:val="22"/>
          <w:szCs w:val="22"/>
        </w:rPr>
        <w:t xml:space="preserve"> raccogli immondizie, almeno nel centro storico</w:t>
      </w:r>
      <w:r w:rsidR="00FE504D">
        <w:rPr>
          <w:rFonts w:ascii="Arial" w:hAnsi="Arial" w:cs="Arial"/>
          <w:sz w:val="22"/>
          <w:szCs w:val="22"/>
        </w:rPr>
        <w:t>,</w:t>
      </w:r>
      <w:r w:rsidRPr="006A62DF">
        <w:rPr>
          <w:rFonts w:ascii="Arial" w:hAnsi="Arial" w:cs="Arial"/>
          <w:sz w:val="22"/>
          <w:szCs w:val="22"/>
        </w:rPr>
        <w:t xml:space="preserve"> avessero una copertura in modo da impedire il loro accesso a cornacchie, piccioni, gatti e ratti.</w:t>
      </w:r>
    </w:p>
    <w:p w:rsidR="00FE504D" w:rsidRPr="006A62DF" w:rsidRDefault="00FE504D" w:rsidP="00F52F15">
      <w:pPr>
        <w:pStyle w:val="Paragrafoelenco"/>
        <w:spacing w:after="0"/>
        <w:jc w:val="both"/>
        <w:rPr>
          <w:rFonts w:ascii="Arial" w:hAnsi="Arial" w:cs="Arial"/>
          <w:sz w:val="22"/>
          <w:szCs w:val="22"/>
        </w:rPr>
      </w:pPr>
    </w:p>
    <w:p w:rsidR="0067157A" w:rsidRPr="006A62DF" w:rsidRDefault="0067157A" w:rsidP="00F52F15">
      <w:pPr>
        <w:pStyle w:val="Paragrafoelenco"/>
        <w:numPr>
          <w:ilvl w:val="0"/>
          <w:numId w:val="2"/>
        </w:numPr>
        <w:spacing w:after="0"/>
        <w:jc w:val="both"/>
        <w:rPr>
          <w:rFonts w:ascii="Arial" w:hAnsi="Arial" w:cs="Arial"/>
          <w:sz w:val="22"/>
          <w:szCs w:val="22"/>
        </w:rPr>
      </w:pPr>
      <w:r w:rsidRPr="006A62DF">
        <w:rPr>
          <w:rFonts w:ascii="Arial" w:hAnsi="Arial" w:cs="Arial"/>
          <w:sz w:val="22"/>
          <w:szCs w:val="22"/>
        </w:rPr>
        <w:t>Qualora per motivi di lavori o ristrutturazioni di strutture o supporti</w:t>
      </w:r>
      <w:r w:rsidR="003663F3">
        <w:rPr>
          <w:rFonts w:ascii="Arial" w:hAnsi="Arial" w:cs="Arial"/>
          <w:sz w:val="22"/>
          <w:szCs w:val="22"/>
        </w:rPr>
        <w:t>,</w:t>
      </w:r>
      <w:r w:rsidRPr="006A62DF">
        <w:rPr>
          <w:rFonts w:ascii="Arial" w:hAnsi="Arial" w:cs="Arial"/>
          <w:sz w:val="22"/>
          <w:szCs w:val="22"/>
        </w:rPr>
        <w:t xml:space="preserve"> in cui sono ubicati i nidi</w:t>
      </w:r>
      <w:r w:rsidR="003663F3">
        <w:rPr>
          <w:rFonts w:ascii="Arial" w:hAnsi="Arial" w:cs="Arial"/>
          <w:sz w:val="22"/>
          <w:szCs w:val="22"/>
        </w:rPr>
        <w:t>,</w:t>
      </w:r>
      <w:r w:rsidRPr="006A62DF">
        <w:rPr>
          <w:rFonts w:ascii="Arial" w:hAnsi="Arial" w:cs="Arial"/>
          <w:sz w:val="22"/>
          <w:szCs w:val="22"/>
        </w:rPr>
        <w:t xml:space="preserve"> (lavori da eseguire comunque solo con nidi non occupati, anche per non incorrere in reati e sanzioni) è auspicabile si informino le autorità </w:t>
      </w:r>
      <w:r w:rsidR="00770870" w:rsidRPr="006A62DF">
        <w:rPr>
          <w:rFonts w:ascii="Arial" w:hAnsi="Arial" w:cs="Arial"/>
          <w:sz w:val="22"/>
          <w:szCs w:val="22"/>
        </w:rPr>
        <w:t xml:space="preserve">comunali </w:t>
      </w:r>
      <w:r w:rsidRPr="006A62DF">
        <w:rPr>
          <w:rFonts w:ascii="Arial" w:hAnsi="Arial" w:cs="Arial"/>
          <w:sz w:val="22"/>
          <w:szCs w:val="22"/>
        </w:rPr>
        <w:t>competenti, al fine di individuare eventuali possibilità di salvare</w:t>
      </w:r>
      <w:r w:rsidR="00B77160">
        <w:rPr>
          <w:rFonts w:ascii="Arial" w:hAnsi="Arial" w:cs="Arial"/>
          <w:sz w:val="22"/>
          <w:szCs w:val="22"/>
        </w:rPr>
        <w:t xml:space="preserve"> i nidi o posizionarne</w:t>
      </w:r>
      <w:r w:rsidRPr="006A62DF">
        <w:rPr>
          <w:rFonts w:ascii="Arial" w:hAnsi="Arial" w:cs="Arial"/>
          <w:sz w:val="22"/>
          <w:szCs w:val="22"/>
        </w:rPr>
        <w:t xml:space="preserve"> </w:t>
      </w:r>
      <w:r w:rsidR="003663F3">
        <w:rPr>
          <w:rFonts w:ascii="Arial" w:hAnsi="Arial" w:cs="Arial"/>
          <w:sz w:val="22"/>
          <w:szCs w:val="22"/>
        </w:rPr>
        <w:t xml:space="preserve">successivamente </w:t>
      </w:r>
      <w:r w:rsidR="00B77160">
        <w:rPr>
          <w:rFonts w:ascii="Arial" w:hAnsi="Arial" w:cs="Arial"/>
          <w:sz w:val="22"/>
          <w:szCs w:val="22"/>
        </w:rPr>
        <w:t>altri,</w:t>
      </w:r>
      <w:r w:rsidR="003663F3">
        <w:rPr>
          <w:rFonts w:ascii="Arial" w:hAnsi="Arial" w:cs="Arial"/>
          <w:sz w:val="22"/>
          <w:szCs w:val="22"/>
        </w:rPr>
        <w:t xml:space="preserve"> artificiali</w:t>
      </w:r>
      <w:r w:rsidR="00B77160">
        <w:rPr>
          <w:rFonts w:ascii="Arial" w:hAnsi="Arial" w:cs="Arial"/>
          <w:sz w:val="22"/>
          <w:szCs w:val="22"/>
        </w:rPr>
        <w:t>,</w:t>
      </w:r>
      <w:r w:rsidR="003663F3">
        <w:rPr>
          <w:rFonts w:ascii="Arial" w:hAnsi="Arial" w:cs="Arial"/>
          <w:sz w:val="22"/>
          <w:szCs w:val="22"/>
        </w:rPr>
        <w:t xml:space="preserve"> a sostituzione di quelli tolti.</w:t>
      </w:r>
    </w:p>
    <w:p w:rsidR="00F819B5" w:rsidRPr="006A62DF" w:rsidRDefault="00F819B5" w:rsidP="00F52F15">
      <w:pPr>
        <w:pStyle w:val="Paragrafoelenco"/>
        <w:spacing w:after="0"/>
        <w:jc w:val="both"/>
        <w:rPr>
          <w:rFonts w:ascii="Arial" w:hAnsi="Arial" w:cs="Arial"/>
          <w:sz w:val="22"/>
          <w:szCs w:val="22"/>
        </w:rPr>
      </w:pPr>
    </w:p>
    <w:p w:rsidR="00F819B5" w:rsidRDefault="009D6965" w:rsidP="00F52F15">
      <w:pPr>
        <w:pStyle w:val="Paragrafoelenco"/>
        <w:numPr>
          <w:ilvl w:val="0"/>
          <w:numId w:val="2"/>
        </w:numPr>
        <w:spacing w:after="0"/>
        <w:jc w:val="both"/>
        <w:rPr>
          <w:rFonts w:ascii="Arial" w:hAnsi="Arial" w:cs="Arial"/>
          <w:sz w:val="22"/>
          <w:szCs w:val="22"/>
        </w:rPr>
      </w:pPr>
      <w:r w:rsidRPr="00F319FC">
        <w:rPr>
          <w:rFonts w:ascii="Arial" w:hAnsi="Arial" w:cs="Arial"/>
          <w:sz w:val="22"/>
          <w:szCs w:val="22"/>
        </w:rPr>
        <w:t>Si ritiene utile un coinvolgimento dei cittadini di Belluno</w:t>
      </w:r>
      <w:r w:rsidR="00FE504D" w:rsidRPr="00F319FC">
        <w:rPr>
          <w:rFonts w:ascii="Arial" w:hAnsi="Arial" w:cs="Arial"/>
          <w:sz w:val="22"/>
          <w:szCs w:val="22"/>
        </w:rPr>
        <w:t>,</w:t>
      </w:r>
      <w:r w:rsidRPr="00F319FC">
        <w:rPr>
          <w:rFonts w:ascii="Arial" w:hAnsi="Arial" w:cs="Arial"/>
          <w:sz w:val="22"/>
          <w:szCs w:val="22"/>
        </w:rPr>
        <w:t xml:space="preserve"> in particolare degli abitanti del centro storico e dei gestori di attività imprenditoriali</w:t>
      </w:r>
      <w:r w:rsidR="00026BB2" w:rsidRPr="00F319FC">
        <w:rPr>
          <w:rFonts w:ascii="Arial" w:hAnsi="Arial" w:cs="Arial"/>
          <w:sz w:val="22"/>
          <w:szCs w:val="22"/>
        </w:rPr>
        <w:t xml:space="preserve">, nella </w:t>
      </w:r>
      <w:r w:rsidRPr="00F319FC">
        <w:rPr>
          <w:rFonts w:ascii="Arial" w:hAnsi="Arial" w:cs="Arial"/>
          <w:sz w:val="22"/>
          <w:szCs w:val="22"/>
        </w:rPr>
        <w:t xml:space="preserve">salvaguardia dei nidi che </w:t>
      </w:r>
      <w:r w:rsidR="00FE504D" w:rsidRPr="00F319FC">
        <w:rPr>
          <w:rFonts w:ascii="Arial" w:hAnsi="Arial" w:cs="Arial"/>
          <w:sz w:val="22"/>
          <w:szCs w:val="22"/>
        </w:rPr>
        <w:t>sussistono</w:t>
      </w:r>
      <w:r w:rsidRPr="00F319FC">
        <w:rPr>
          <w:rFonts w:ascii="Arial" w:hAnsi="Arial" w:cs="Arial"/>
          <w:sz w:val="22"/>
          <w:szCs w:val="22"/>
        </w:rPr>
        <w:t xml:space="preserve"> </w:t>
      </w:r>
      <w:r w:rsidR="00F319FC" w:rsidRPr="00F319FC">
        <w:rPr>
          <w:rFonts w:ascii="Arial" w:hAnsi="Arial" w:cs="Arial"/>
          <w:sz w:val="22"/>
          <w:szCs w:val="22"/>
        </w:rPr>
        <w:t>nelle</w:t>
      </w:r>
      <w:r w:rsidRPr="00F319FC">
        <w:rPr>
          <w:rFonts w:ascii="Arial" w:hAnsi="Arial" w:cs="Arial"/>
          <w:sz w:val="22"/>
          <w:szCs w:val="22"/>
        </w:rPr>
        <w:t xml:space="preserve"> </w:t>
      </w:r>
      <w:r w:rsidR="00F319FC" w:rsidRPr="00F319FC">
        <w:rPr>
          <w:rFonts w:ascii="Arial" w:hAnsi="Arial" w:cs="Arial"/>
          <w:sz w:val="22"/>
          <w:szCs w:val="22"/>
        </w:rPr>
        <w:t>pertinenze delle loro abitazioni ed</w:t>
      </w:r>
      <w:r w:rsidRPr="00F319FC">
        <w:rPr>
          <w:rFonts w:ascii="Arial" w:hAnsi="Arial" w:cs="Arial"/>
          <w:sz w:val="22"/>
          <w:szCs w:val="22"/>
        </w:rPr>
        <w:t xml:space="preserve"> </w:t>
      </w:r>
      <w:r w:rsidR="0073348F">
        <w:rPr>
          <w:rFonts w:ascii="Arial" w:hAnsi="Arial" w:cs="Arial"/>
          <w:sz w:val="22"/>
          <w:szCs w:val="22"/>
        </w:rPr>
        <w:t>esercizi</w:t>
      </w:r>
      <w:r w:rsidR="00F819B5" w:rsidRPr="00F319FC">
        <w:rPr>
          <w:rFonts w:ascii="Arial" w:hAnsi="Arial" w:cs="Arial"/>
          <w:sz w:val="22"/>
          <w:szCs w:val="22"/>
        </w:rPr>
        <w:t>, anche evidenziano ai clienti, con un adesivo</w:t>
      </w:r>
      <w:r w:rsidR="003663F3" w:rsidRPr="00F319FC">
        <w:rPr>
          <w:rFonts w:ascii="Arial" w:hAnsi="Arial" w:cs="Arial"/>
          <w:sz w:val="22"/>
          <w:szCs w:val="22"/>
        </w:rPr>
        <w:t>, gadget,</w:t>
      </w:r>
      <w:r w:rsidR="00F819B5" w:rsidRPr="00F319FC">
        <w:rPr>
          <w:rFonts w:ascii="Arial" w:hAnsi="Arial" w:cs="Arial"/>
          <w:sz w:val="22"/>
          <w:szCs w:val="22"/>
        </w:rPr>
        <w:t xml:space="preserve"> o altro</w:t>
      </w:r>
      <w:r w:rsidR="00FE504D" w:rsidRPr="00F319FC">
        <w:rPr>
          <w:rFonts w:ascii="Arial" w:hAnsi="Arial" w:cs="Arial"/>
          <w:sz w:val="22"/>
          <w:szCs w:val="22"/>
        </w:rPr>
        <w:t xml:space="preserve"> da esporre</w:t>
      </w:r>
      <w:r w:rsidR="00F819B5" w:rsidRPr="00F319FC">
        <w:rPr>
          <w:rFonts w:ascii="Arial" w:hAnsi="Arial" w:cs="Arial"/>
          <w:sz w:val="22"/>
          <w:szCs w:val="22"/>
        </w:rPr>
        <w:t xml:space="preserve">, </w:t>
      </w:r>
      <w:r w:rsidR="002A6A36" w:rsidRPr="00F319FC">
        <w:rPr>
          <w:rFonts w:ascii="Arial" w:hAnsi="Arial" w:cs="Arial"/>
          <w:sz w:val="22"/>
          <w:szCs w:val="22"/>
        </w:rPr>
        <w:t xml:space="preserve">la </w:t>
      </w:r>
      <w:r w:rsidR="00B77160">
        <w:rPr>
          <w:rFonts w:ascii="Arial" w:hAnsi="Arial" w:cs="Arial"/>
          <w:sz w:val="22"/>
          <w:szCs w:val="22"/>
        </w:rPr>
        <w:t>simpatia</w:t>
      </w:r>
      <w:r w:rsidR="002A6A36" w:rsidRPr="00F319FC">
        <w:rPr>
          <w:rFonts w:ascii="Arial" w:hAnsi="Arial" w:cs="Arial"/>
          <w:sz w:val="22"/>
          <w:szCs w:val="22"/>
        </w:rPr>
        <w:t xml:space="preserve"> verso </w:t>
      </w:r>
      <w:r w:rsidR="002C214A">
        <w:rPr>
          <w:rFonts w:ascii="Arial" w:hAnsi="Arial" w:cs="Arial"/>
          <w:sz w:val="22"/>
          <w:szCs w:val="22"/>
        </w:rPr>
        <w:t>le r</w:t>
      </w:r>
      <w:r w:rsidR="00F319FC">
        <w:rPr>
          <w:rFonts w:ascii="Arial" w:hAnsi="Arial" w:cs="Arial"/>
          <w:sz w:val="22"/>
          <w:szCs w:val="22"/>
        </w:rPr>
        <w:t>ondini.</w:t>
      </w:r>
    </w:p>
    <w:p w:rsidR="00F319FC" w:rsidRPr="00F319FC" w:rsidRDefault="00F319FC" w:rsidP="00F319FC">
      <w:pPr>
        <w:spacing w:after="0"/>
        <w:jc w:val="both"/>
        <w:rPr>
          <w:rFonts w:ascii="Arial" w:hAnsi="Arial" w:cs="Arial"/>
          <w:sz w:val="22"/>
          <w:szCs w:val="22"/>
        </w:rPr>
      </w:pPr>
    </w:p>
    <w:p w:rsidR="003663F3" w:rsidRDefault="009D6965" w:rsidP="00F52F15">
      <w:pPr>
        <w:pStyle w:val="Paragrafoelenco"/>
        <w:numPr>
          <w:ilvl w:val="0"/>
          <w:numId w:val="2"/>
        </w:numPr>
        <w:spacing w:after="0"/>
        <w:jc w:val="both"/>
        <w:rPr>
          <w:rFonts w:ascii="Arial" w:hAnsi="Arial" w:cs="Arial"/>
          <w:sz w:val="22"/>
          <w:szCs w:val="22"/>
        </w:rPr>
      </w:pPr>
      <w:r w:rsidRPr="006A62DF">
        <w:rPr>
          <w:rFonts w:ascii="Arial" w:hAnsi="Arial" w:cs="Arial"/>
          <w:sz w:val="22"/>
          <w:szCs w:val="22"/>
        </w:rPr>
        <w:t>Si auspica che possano essere messe in atto</w:t>
      </w:r>
      <w:r w:rsidR="0073348F">
        <w:rPr>
          <w:rFonts w:ascii="Arial" w:hAnsi="Arial" w:cs="Arial"/>
          <w:sz w:val="22"/>
          <w:szCs w:val="22"/>
        </w:rPr>
        <w:t>,</w:t>
      </w:r>
      <w:r w:rsidRPr="006A62DF">
        <w:rPr>
          <w:rFonts w:ascii="Arial" w:hAnsi="Arial" w:cs="Arial"/>
          <w:sz w:val="22"/>
          <w:szCs w:val="22"/>
        </w:rPr>
        <w:t xml:space="preserve"> </w:t>
      </w:r>
      <w:r w:rsidR="0073348F" w:rsidRPr="006A62DF">
        <w:rPr>
          <w:rFonts w:ascii="Arial" w:hAnsi="Arial" w:cs="Arial"/>
          <w:sz w:val="22"/>
          <w:szCs w:val="22"/>
        </w:rPr>
        <w:t>nel corso di eventi e feste pubbliche</w:t>
      </w:r>
      <w:r w:rsidR="0073348F">
        <w:rPr>
          <w:rFonts w:ascii="Arial" w:hAnsi="Arial" w:cs="Arial"/>
          <w:sz w:val="22"/>
          <w:szCs w:val="22"/>
        </w:rPr>
        <w:t>,</w:t>
      </w:r>
      <w:r w:rsidR="0073348F" w:rsidRPr="006A62DF">
        <w:rPr>
          <w:rFonts w:ascii="Arial" w:hAnsi="Arial" w:cs="Arial"/>
          <w:sz w:val="22"/>
          <w:szCs w:val="22"/>
        </w:rPr>
        <w:t xml:space="preserve"> </w:t>
      </w:r>
      <w:r w:rsidR="0073348F">
        <w:rPr>
          <w:rFonts w:ascii="Arial" w:hAnsi="Arial" w:cs="Arial"/>
          <w:sz w:val="22"/>
          <w:szCs w:val="22"/>
        </w:rPr>
        <w:t>attività</w:t>
      </w:r>
      <w:r w:rsidR="002479AC">
        <w:rPr>
          <w:rFonts w:ascii="Arial" w:hAnsi="Arial" w:cs="Arial"/>
          <w:sz w:val="22"/>
          <w:szCs w:val="22"/>
        </w:rPr>
        <w:t xml:space="preserve"> che pubblicizzino le r</w:t>
      </w:r>
      <w:r w:rsidRPr="006A62DF">
        <w:rPr>
          <w:rFonts w:ascii="Arial" w:hAnsi="Arial" w:cs="Arial"/>
          <w:sz w:val="22"/>
          <w:szCs w:val="22"/>
        </w:rPr>
        <w:t xml:space="preserve">ondini ed il loro ruolo. </w:t>
      </w:r>
      <w:r w:rsidR="00787CCB">
        <w:rPr>
          <w:rFonts w:ascii="Arial" w:hAnsi="Arial" w:cs="Arial"/>
          <w:sz w:val="22"/>
          <w:szCs w:val="22"/>
        </w:rPr>
        <w:t>Possibilmente</w:t>
      </w:r>
      <w:r w:rsidRPr="006A62DF">
        <w:rPr>
          <w:rFonts w:ascii="Arial" w:hAnsi="Arial" w:cs="Arial"/>
          <w:sz w:val="22"/>
          <w:szCs w:val="22"/>
        </w:rPr>
        <w:t xml:space="preserve"> anche con l’apposizione</w:t>
      </w:r>
      <w:r w:rsidR="002A6A36">
        <w:rPr>
          <w:rFonts w:ascii="Arial" w:hAnsi="Arial" w:cs="Arial"/>
          <w:sz w:val="22"/>
          <w:szCs w:val="22"/>
        </w:rPr>
        <w:t>,</w:t>
      </w:r>
      <w:r w:rsidR="0073348F">
        <w:rPr>
          <w:rFonts w:ascii="Arial" w:hAnsi="Arial" w:cs="Arial"/>
          <w:sz w:val="22"/>
          <w:szCs w:val="22"/>
        </w:rPr>
        <w:t xml:space="preserve"> in varie parti</w:t>
      </w:r>
      <w:r w:rsidRPr="006A62DF">
        <w:rPr>
          <w:rFonts w:ascii="Arial" w:hAnsi="Arial" w:cs="Arial"/>
          <w:sz w:val="22"/>
          <w:szCs w:val="22"/>
        </w:rPr>
        <w:t xml:space="preserve"> della città, </w:t>
      </w:r>
      <w:r w:rsidR="008B3F71" w:rsidRPr="006A62DF">
        <w:rPr>
          <w:rFonts w:ascii="Arial" w:hAnsi="Arial" w:cs="Arial"/>
          <w:sz w:val="22"/>
          <w:szCs w:val="22"/>
        </w:rPr>
        <w:t>di</w:t>
      </w:r>
      <w:r w:rsidRPr="006A62DF">
        <w:rPr>
          <w:rFonts w:ascii="Arial" w:hAnsi="Arial" w:cs="Arial"/>
          <w:sz w:val="22"/>
          <w:szCs w:val="22"/>
        </w:rPr>
        <w:t xml:space="preserve"> panelli e segnaletiche che evidenzino la presenza </w:t>
      </w:r>
      <w:r w:rsidR="008B3F71" w:rsidRPr="006A62DF">
        <w:rPr>
          <w:rFonts w:ascii="Arial" w:hAnsi="Arial" w:cs="Arial"/>
          <w:sz w:val="22"/>
          <w:szCs w:val="22"/>
        </w:rPr>
        <w:t>delle</w:t>
      </w:r>
      <w:r w:rsidR="00EC1700">
        <w:rPr>
          <w:rFonts w:ascii="Arial" w:hAnsi="Arial" w:cs="Arial"/>
          <w:sz w:val="22"/>
          <w:szCs w:val="22"/>
        </w:rPr>
        <w:t xml:space="preserve"> </w:t>
      </w:r>
      <w:r w:rsidR="002C214A">
        <w:rPr>
          <w:rFonts w:ascii="Arial" w:hAnsi="Arial" w:cs="Arial"/>
          <w:sz w:val="22"/>
          <w:szCs w:val="22"/>
        </w:rPr>
        <w:t>r</w:t>
      </w:r>
      <w:r w:rsidRPr="006A62DF">
        <w:rPr>
          <w:rFonts w:ascii="Arial" w:hAnsi="Arial" w:cs="Arial"/>
          <w:sz w:val="22"/>
          <w:szCs w:val="22"/>
        </w:rPr>
        <w:t xml:space="preserve">ondini, ma anche </w:t>
      </w:r>
      <w:r w:rsidR="003663F3">
        <w:rPr>
          <w:rFonts w:ascii="Arial" w:hAnsi="Arial" w:cs="Arial"/>
          <w:sz w:val="22"/>
          <w:szCs w:val="22"/>
        </w:rPr>
        <w:t xml:space="preserve">di altri uccelli </w:t>
      </w:r>
      <w:r w:rsidRPr="006A62DF">
        <w:rPr>
          <w:rFonts w:ascii="Arial" w:hAnsi="Arial" w:cs="Arial"/>
          <w:sz w:val="22"/>
          <w:szCs w:val="22"/>
        </w:rPr>
        <w:t>che abita</w:t>
      </w:r>
      <w:r w:rsidR="003663F3">
        <w:rPr>
          <w:rFonts w:ascii="Arial" w:hAnsi="Arial" w:cs="Arial"/>
          <w:sz w:val="22"/>
          <w:szCs w:val="22"/>
        </w:rPr>
        <w:t xml:space="preserve">no </w:t>
      </w:r>
      <w:r w:rsidR="00EC1700">
        <w:rPr>
          <w:rFonts w:ascii="Arial" w:hAnsi="Arial" w:cs="Arial"/>
          <w:sz w:val="22"/>
          <w:szCs w:val="22"/>
        </w:rPr>
        <w:t>in</w:t>
      </w:r>
      <w:r w:rsidR="003663F3">
        <w:rPr>
          <w:rFonts w:ascii="Arial" w:hAnsi="Arial" w:cs="Arial"/>
          <w:sz w:val="22"/>
          <w:szCs w:val="22"/>
        </w:rPr>
        <w:t xml:space="preserve"> città.</w:t>
      </w:r>
    </w:p>
    <w:p w:rsidR="009D6965" w:rsidRPr="006A62DF" w:rsidRDefault="003663F3" w:rsidP="00F52F15">
      <w:pPr>
        <w:pStyle w:val="Paragrafoelenco"/>
        <w:spacing w:after="0"/>
        <w:jc w:val="both"/>
        <w:rPr>
          <w:rFonts w:ascii="Arial" w:hAnsi="Arial" w:cs="Arial"/>
          <w:sz w:val="22"/>
          <w:szCs w:val="22"/>
        </w:rPr>
      </w:pPr>
      <w:r>
        <w:rPr>
          <w:rFonts w:ascii="Arial" w:hAnsi="Arial" w:cs="Arial"/>
          <w:sz w:val="22"/>
          <w:szCs w:val="22"/>
        </w:rPr>
        <w:t>O</w:t>
      </w:r>
      <w:r w:rsidR="008B3F71" w:rsidRPr="006A62DF">
        <w:rPr>
          <w:rFonts w:ascii="Arial" w:hAnsi="Arial" w:cs="Arial"/>
          <w:sz w:val="22"/>
          <w:szCs w:val="22"/>
        </w:rPr>
        <w:t xml:space="preserve">ltre </w:t>
      </w:r>
      <w:r w:rsidR="00EC1700">
        <w:rPr>
          <w:rFonts w:ascii="Arial" w:hAnsi="Arial" w:cs="Arial"/>
          <w:sz w:val="22"/>
          <w:szCs w:val="22"/>
        </w:rPr>
        <w:t>alle</w:t>
      </w:r>
      <w:r>
        <w:rPr>
          <w:rFonts w:ascii="Arial" w:hAnsi="Arial" w:cs="Arial"/>
          <w:sz w:val="22"/>
          <w:szCs w:val="22"/>
        </w:rPr>
        <w:t xml:space="preserve"> indicazioni sui</w:t>
      </w:r>
      <w:r w:rsidR="008B3F71" w:rsidRPr="006A62DF">
        <w:rPr>
          <w:rFonts w:ascii="Arial" w:hAnsi="Arial" w:cs="Arial"/>
          <w:sz w:val="22"/>
          <w:szCs w:val="22"/>
        </w:rPr>
        <w:t xml:space="preserve"> vari aspetti storici, artistici e monumentali della città, </w:t>
      </w:r>
      <w:r>
        <w:rPr>
          <w:rFonts w:ascii="Arial" w:hAnsi="Arial" w:cs="Arial"/>
          <w:sz w:val="22"/>
          <w:szCs w:val="22"/>
        </w:rPr>
        <w:t xml:space="preserve">questi panelli potrebbero </w:t>
      </w:r>
      <w:r w:rsidR="008B3F71" w:rsidRPr="006A62DF">
        <w:rPr>
          <w:rFonts w:ascii="Arial" w:hAnsi="Arial" w:cs="Arial"/>
          <w:sz w:val="22"/>
          <w:szCs w:val="22"/>
        </w:rPr>
        <w:t>interessare anche i turisti.</w:t>
      </w:r>
      <w:r w:rsidR="009D6965" w:rsidRPr="006A62DF">
        <w:rPr>
          <w:rFonts w:ascii="Arial" w:hAnsi="Arial" w:cs="Arial"/>
          <w:sz w:val="22"/>
          <w:szCs w:val="22"/>
        </w:rPr>
        <w:t xml:space="preserve"> </w:t>
      </w:r>
      <w:r>
        <w:rPr>
          <w:rFonts w:ascii="Arial" w:hAnsi="Arial" w:cs="Arial"/>
          <w:sz w:val="22"/>
          <w:szCs w:val="22"/>
        </w:rPr>
        <w:t xml:space="preserve">Allo scopo potrebbe essere predisposto </w:t>
      </w:r>
      <w:r w:rsidR="0073348F">
        <w:rPr>
          <w:rFonts w:ascii="Arial" w:hAnsi="Arial" w:cs="Arial"/>
          <w:sz w:val="22"/>
          <w:szCs w:val="22"/>
        </w:rPr>
        <w:t>pure</w:t>
      </w:r>
      <w:r>
        <w:rPr>
          <w:rFonts w:ascii="Arial" w:hAnsi="Arial" w:cs="Arial"/>
          <w:sz w:val="22"/>
          <w:szCs w:val="22"/>
        </w:rPr>
        <w:t xml:space="preserve"> un </w:t>
      </w:r>
      <w:r w:rsidR="0073348F">
        <w:rPr>
          <w:rFonts w:ascii="Arial" w:hAnsi="Arial" w:cs="Arial"/>
          <w:sz w:val="22"/>
          <w:szCs w:val="22"/>
        </w:rPr>
        <w:t xml:space="preserve">depliant </w:t>
      </w:r>
      <w:r>
        <w:rPr>
          <w:rFonts w:ascii="Arial" w:hAnsi="Arial" w:cs="Arial"/>
          <w:sz w:val="22"/>
          <w:szCs w:val="22"/>
        </w:rPr>
        <w:t>pieghevole</w:t>
      </w:r>
      <w:r w:rsidR="0073348F">
        <w:rPr>
          <w:rFonts w:ascii="Arial" w:hAnsi="Arial" w:cs="Arial"/>
          <w:sz w:val="22"/>
          <w:szCs w:val="22"/>
        </w:rPr>
        <w:t>,</w:t>
      </w:r>
      <w:r>
        <w:rPr>
          <w:rFonts w:ascii="Arial" w:hAnsi="Arial" w:cs="Arial"/>
          <w:sz w:val="22"/>
          <w:szCs w:val="22"/>
        </w:rPr>
        <w:t xml:space="preserve"> da distribuire presso l’Ufficio </w:t>
      </w:r>
      <w:r w:rsidR="002A6A36">
        <w:rPr>
          <w:rFonts w:ascii="Arial" w:hAnsi="Arial" w:cs="Arial"/>
          <w:sz w:val="22"/>
          <w:szCs w:val="22"/>
        </w:rPr>
        <w:t>T</w:t>
      </w:r>
      <w:r>
        <w:rPr>
          <w:rFonts w:ascii="Arial" w:hAnsi="Arial" w:cs="Arial"/>
          <w:sz w:val="22"/>
          <w:szCs w:val="22"/>
        </w:rPr>
        <w:t>uristico di Belluno</w:t>
      </w:r>
      <w:r w:rsidR="00787CCB">
        <w:rPr>
          <w:rFonts w:ascii="Arial" w:hAnsi="Arial" w:cs="Arial"/>
          <w:sz w:val="22"/>
          <w:szCs w:val="22"/>
        </w:rPr>
        <w:t>,</w:t>
      </w:r>
      <w:r>
        <w:rPr>
          <w:rFonts w:ascii="Arial" w:hAnsi="Arial" w:cs="Arial"/>
          <w:sz w:val="22"/>
          <w:szCs w:val="22"/>
        </w:rPr>
        <w:t xml:space="preserve"> od in altri punti della città.</w:t>
      </w:r>
    </w:p>
    <w:p w:rsidR="00F819B5" w:rsidRPr="006A62DF" w:rsidRDefault="00F819B5" w:rsidP="00F52F15">
      <w:pPr>
        <w:pStyle w:val="Paragrafoelenco"/>
        <w:spacing w:after="0"/>
        <w:jc w:val="both"/>
        <w:rPr>
          <w:rFonts w:ascii="Arial" w:hAnsi="Arial" w:cs="Arial"/>
          <w:sz w:val="22"/>
          <w:szCs w:val="22"/>
        </w:rPr>
      </w:pPr>
    </w:p>
    <w:p w:rsidR="009D6965" w:rsidRDefault="008B3F71" w:rsidP="00F52F15">
      <w:pPr>
        <w:pStyle w:val="Paragrafoelenco"/>
        <w:numPr>
          <w:ilvl w:val="0"/>
          <w:numId w:val="2"/>
        </w:numPr>
        <w:spacing w:after="0"/>
        <w:jc w:val="both"/>
        <w:rPr>
          <w:rFonts w:ascii="Arial" w:hAnsi="Arial" w:cs="Arial"/>
          <w:sz w:val="22"/>
          <w:szCs w:val="22"/>
        </w:rPr>
      </w:pPr>
      <w:r w:rsidRPr="006A62DF">
        <w:rPr>
          <w:rFonts w:ascii="Arial" w:hAnsi="Arial" w:cs="Arial"/>
          <w:sz w:val="22"/>
          <w:szCs w:val="22"/>
        </w:rPr>
        <w:t xml:space="preserve">Sarebbe </w:t>
      </w:r>
      <w:r w:rsidR="003663F3">
        <w:rPr>
          <w:rFonts w:ascii="Arial" w:hAnsi="Arial" w:cs="Arial"/>
          <w:sz w:val="22"/>
          <w:szCs w:val="22"/>
        </w:rPr>
        <w:t xml:space="preserve">poi </w:t>
      </w:r>
      <w:r w:rsidRPr="006A62DF">
        <w:rPr>
          <w:rFonts w:ascii="Arial" w:hAnsi="Arial" w:cs="Arial"/>
          <w:sz w:val="22"/>
          <w:szCs w:val="22"/>
        </w:rPr>
        <w:t>augurabile anche il coinvolgimento dei bambini delle scuole primarie</w:t>
      </w:r>
      <w:r w:rsidR="003663F3">
        <w:rPr>
          <w:rFonts w:ascii="Arial" w:hAnsi="Arial" w:cs="Arial"/>
          <w:sz w:val="22"/>
          <w:szCs w:val="22"/>
        </w:rPr>
        <w:t>,</w:t>
      </w:r>
      <w:r w:rsidRPr="006A62DF">
        <w:rPr>
          <w:rFonts w:ascii="Arial" w:hAnsi="Arial" w:cs="Arial"/>
          <w:sz w:val="22"/>
          <w:szCs w:val="22"/>
        </w:rPr>
        <w:t xml:space="preserve"> della città, nel monitoraggio e controllo dei nidi, al fine che </w:t>
      </w:r>
      <w:r w:rsidR="003663F3">
        <w:rPr>
          <w:rFonts w:ascii="Arial" w:hAnsi="Arial" w:cs="Arial"/>
          <w:sz w:val="22"/>
          <w:szCs w:val="22"/>
        </w:rPr>
        <w:t>possa instaurarsi in loro conoscenza e rispetto per le</w:t>
      </w:r>
      <w:r w:rsidR="002C214A">
        <w:rPr>
          <w:rFonts w:ascii="Arial" w:hAnsi="Arial" w:cs="Arial"/>
          <w:sz w:val="22"/>
          <w:szCs w:val="22"/>
        </w:rPr>
        <w:t xml:space="preserve"> r</w:t>
      </w:r>
      <w:r w:rsidRPr="006A62DF">
        <w:rPr>
          <w:rFonts w:ascii="Arial" w:hAnsi="Arial" w:cs="Arial"/>
          <w:sz w:val="22"/>
          <w:szCs w:val="22"/>
        </w:rPr>
        <w:t>ondini.</w:t>
      </w:r>
    </w:p>
    <w:p w:rsidR="0063232A" w:rsidRDefault="0063232A" w:rsidP="0063232A">
      <w:pPr>
        <w:spacing w:after="0"/>
        <w:jc w:val="both"/>
        <w:rPr>
          <w:rFonts w:ascii="Arial" w:hAnsi="Arial" w:cs="Arial"/>
          <w:sz w:val="22"/>
          <w:szCs w:val="22"/>
        </w:rPr>
      </w:pPr>
    </w:p>
    <w:p w:rsidR="0063232A" w:rsidRDefault="0063232A" w:rsidP="0063232A">
      <w:pPr>
        <w:spacing w:after="0"/>
        <w:jc w:val="both"/>
        <w:rPr>
          <w:rFonts w:ascii="Arial" w:hAnsi="Arial" w:cs="Arial"/>
          <w:sz w:val="22"/>
          <w:szCs w:val="22"/>
        </w:rPr>
      </w:pPr>
    </w:p>
    <w:p w:rsidR="00421798" w:rsidRDefault="00421798" w:rsidP="0063232A">
      <w:pPr>
        <w:spacing w:after="0"/>
        <w:jc w:val="both"/>
        <w:rPr>
          <w:rFonts w:ascii="Arial" w:hAnsi="Arial" w:cs="Arial"/>
          <w:sz w:val="22"/>
          <w:szCs w:val="22"/>
        </w:rPr>
      </w:pPr>
    </w:p>
    <w:p w:rsidR="00421798" w:rsidRDefault="00421798" w:rsidP="0063232A">
      <w:pPr>
        <w:spacing w:after="0"/>
        <w:jc w:val="both"/>
        <w:rPr>
          <w:rFonts w:ascii="Arial" w:hAnsi="Arial" w:cs="Arial"/>
          <w:sz w:val="22"/>
          <w:szCs w:val="22"/>
        </w:rPr>
      </w:pPr>
    </w:p>
    <w:p w:rsidR="00F4316E" w:rsidRDefault="00F4316E" w:rsidP="0063232A">
      <w:pPr>
        <w:spacing w:after="0"/>
        <w:jc w:val="both"/>
        <w:rPr>
          <w:rFonts w:ascii="Arial" w:hAnsi="Arial" w:cs="Arial"/>
          <w:sz w:val="22"/>
          <w:szCs w:val="22"/>
        </w:rPr>
      </w:pPr>
    </w:p>
    <w:p w:rsidR="00F4316E" w:rsidRDefault="00F4316E" w:rsidP="0063232A">
      <w:pPr>
        <w:spacing w:after="0"/>
        <w:jc w:val="both"/>
        <w:rPr>
          <w:rFonts w:ascii="Arial" w:hAnsi="Arial" w:cs="Arial"/>
          <w:sz w:val="22"/>
          <w:szCs w:val="22"/>
        </w:rPr>
      </w:pPr>
    </w:p>
    <w:p w:rsidR="00F4316E" w:rsidRDefault="00F4316E" w:rsidP="0063232A">
      <w:pPr>
        <w:spacing w:after="0"/>
        <w:jc w:val="both"/>
        <w:rPr>
          <w:rFonts w:ascii="Arial" w:hAnsi="Arial" w:cs="Arial"/>
          <w:sz w:val="22"/>
          <w:szCs w:val="22"/>
        </w:rPr>
      </w:pPr>
    </w:p>
    <w:p w:rsidR="00421798" w:rsidRDefault="00421798" w:rsidP="0063232A">
      <w:pPr>
        <w:spacing w:after="0"/>
        <w:jc w:val="both"/>
        <w:rPr>
          <w:rFonts w:ascii="Arial" w:hAnsi="Arial" w:cs="Arial"/>
          <w:sz w:val="22"/>
          <w:szCs w:val="22"/>
        </w:rPr>
      </w:pPr>
    </w:p>
    <w:p w:rsidR="0063232A" w:rsidRDefault="0063232A" w:rsidP="0063232A"/>
    <w:p w:rsidR="0063232A" w:rsidRDefault="0063232A" w:rsidP="0063232A"/>
    <w:p w:rsidR="0063232A" w:rsidRDefault="0063232A" w:rsidP="00421798">
      <w:pPr>
        <w:jc w:val="center"/>
      </w:pPr>
      <w:r>
        <w:rPr>
          <w:noProof/>
          <w:lang w:eastAsia="it-IT"/>
        </w:rPr>
        <w:lastRenderedPageBreak/>
        <w:drawing>
          <wp:inline distT="0" distB="0" distL="0" distR="0">
            <wp:extent cx="4762500" cy="2171700"/>
            <wp:effectExtent l="19050" t="0" r="19050" b="0"/>
            <wp:docPr id="5" name="Gra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63232A" w:rsidRDefault="0063232A" w:rsidP="0063232A">
      <w:r>
        <w:t>Grafico 1) Si nota come sia progressivo l’aumento dei nidi rotti e tolti, mentre rimane costante quello degli ostruiti.</w:t>
      </w:r>
    </w:p>
    <w:p w:rsidR="00421798" w:rsidRDefault="00421798" w:rsidP="0063232A"/>
    <w:p w:rsidR="0063232A" w:rsidRDefault="0063232A" w:rsidP="00421798">
      <w:pPr>
        <w:jc w:val="center"/>
      </w:pPr>
      <w:r>
        <w:rPr>
          <w:noProof/>
          <w:lang w:eastAsia="it-IT"/>
        </w:rPr>
        <w:drawing>
          <wp:inline distT="0" distB="0" distL="0" distR="0">
            <wp:extent cx="4848225" cy="2209800"/>
            <wp:effectExtent l="19050" t="0" r="9525" b="0"/>
            <wp:docPr id="3" name="Gra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3232A" w:rsidRDefault="00421798" w:rsidP="00421798">
      <w:r>
        <w:t>Grafico 2) S</w:t>
      </w:r>
      <w:r w:rsidR="0063232A">
        <w:t xml:space="preserve">i nota come nel 2020, rispetto al 2019, l’aumento della popolazione ha comportato una riduzione dei nidi </w:t>
      </w:r>
      <w:r w:rsidR="002C214A">
        <w:t xml:space="preserve">integri ma </w:t>
      </w:r>
      <w:r w:rsidR="0063232A">
        <w:t>non utilizzati.</w:t>
      </w:r>
    </w:p>
    <w:p w:rsidR="0063232A" w:rsidRDefault="0063232A" w:rsidP="0063232A">
      <w:pPr>
        <w:spacing w:after="0"/>
        <w:jc w:val="both"/>
        <w:rPr>
          <w:rFonts w:ascii="Arial" w:hAnsi="Arial" w:cs="Arial"/>
          <w:sz w:val="22"/>
          <w:szCs w:val="22"/>
        </w:rPr>
      </w:pPr>
    </w:p>
    <w:p w:rsidR="0063232A" w:rsidRDefault="0063232A" w:rsidP="0063232A">
      <w:pPr>
        <w:spacing w:after="0"/>
        <w:jc w:val="both"/>
        <w:rPr>
          <w:rFonts w:ascii="Arial" w:hAnsi="Arial" w:cs="Arial"/>
          <w:sz w:val="22"/>
          <w:szCs w:val="22"/>
        </w:rPr>
      </w:pPr>
    </w:p>
    <w:p w:rsidR="0063232A" w:rsidRDefault="0063232A" w:rsidP="0063232A">
      <w:pPr>
        <w:spacing w:after="0"/>
        <w:jc w:val="both"/>
        <w:rPr>
          <w:rFonts w:ascii="Arial" w:hAnsi="Arial" w:cs="Arial"/>
          <w:sz w:val="22"/>
          <w:szCs w:val="22"/>
        </w:rPr>
      </w:pPr>
    </w:p>
    <w:p w:rsidR="0063232A" w:rsidRDefault="0063232A" w:rsidP="0063232A">
      <w:pPr>
        <w:spacing w:after="0"/>
        <w:jc w:val="center"/>
        <w:rPr>
          <w:rFonts w:ascii="Arial" w:hAnsi="Arial" w:cs="Arial"/>
          <w:sz w:val="22"/>
          <w:szCs w:val="22"/>
        </w:rPr>
      </w:pPr>
      <w:r w:rsidRPr="00D358DC">
        <w:rPr>
          <w:noProof/>
          <w:lang w:eastAsia="it-IT"/>
        </w:rPr>
        <w:drawing>
          <wp:inline distT="0" distB="0" distL="0" distR="0">
            <wp:extent cx="4657725" cy="2562225"/>
            <wp:effectExtent l="19050" t="0" r="9525" b="0"/>
            <wp:docPr id="8"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3232A" w:rsidRPr="0063232A" w:rsidRDefault="0063232A" w:rsidP="0063232A">
      <w:pPr>
        <w:spacing w:after="0"/>
        <w:jc w:val="both"/>
        <w:rPr>
          <w:rFonts w:ascii="Arial" w:hAnsi="Arial" w:cs="Arial"/>
          <w:sz w:val="22"/>
          <w:szCs w:val="22"/>
        </w:rPr>
      </w:pPr>
    </w:p>
    <w:p w:rsidR="00AB69B8" w:rsidRDefault="0063232A" w:rsidP="00421798">
      <w:pPr>
        <w:spacing w:after="0"/>
        <w:rPr>
          <w:noProof/>
          <w:lang w:eastAsia="it-IT"/>
        </w:rPr>
      </w:pPr>
      <w:r>
        <w:rPr>
          <w:noProof/>
          <w:lang w:eastAsia="it-IT"/>
        </w:rPr>
        <w:t>Grafico 3) Si nota come i nidi senza tavoletta sia</w:t>
      </w:r>
      <w:r w:rsidR="0075057E">
        <w:rPr>
          <w:noProof/>
          <w:lang w:eastAsia="it-IT"/>
        </w:rPr>
        <w:t>no</w:t>
      </w:r>
      <w:r>
        <w:rPr>
          <w:noProof/>
          <w:lang w:eastAsia="it-IT"/>
        </w:rPr>
        <w:t xml:space="preserve"> maggiormente utilizzati dalla rondine.</w:t>
      </w:r>
    </w:p>
    <w:p w:rsidR="003663F3" w:rsidRDefault="003663F3" w:rsidP="000D32E9">
      <w:pPr>
        <w:spacing w:after="0"/>
        <w:jc w:val="both"/>
        <w:rPr>
          <w:noProof/>
          <w:lang w:eastAsia="it-IT"/>
        </w:rPr>
      </w:pPr>
    </w:p>
    <w:sectPr w:rsidR="003663F3" w:rsidSect="00421798">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94C83"/>
    <w:multiLevelType w:val="hybridMultilevel"/>
    <w:tmpl w:val="E94476C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88C6480"/>
    <w:multiLevelType w:val="hybridMultilevel"/>
    <w:tmpl w:val="D540AF8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drawingGridHorizontalSpacing w:val="90"/>
  <w:displayHorizontalDrawingGridEvery w:val="2"/>
  <w:characterSpacingControl w:val="doNotCompress"/>
  <w:compat/>
  <w:rsids>
    <w:rsidRoot w:val="0021277F"/>
    <w:rsid w:val="00004826"/>
    <w:rsid w:val="00005661"/>
    <w:rsid w:val="00005A15"/>
    <w:rsid w:val="000078E6"/>
    <w:rsid w:val="000130C0"/>
    <w:rsid w:val="00023181"/>
    <w:rsid w:val="000236F4"/>
    <w:rsid w:val="00026BB2"/>
    <w:rsid w:val="000330F4"/>
    <w:rsid w:val="00056161"/>
    <w:rsid w:val="00060FA5"/>
    <w:rsid w:val="000743E9"/>
    <w:rsid w:val="000818DE"/>
    <w:rsid w:val="00082937"/>
    <w:rsid w:val="000A542B"/>
    <w:rsid w:val="000A73F3"/>
    <w:rsid w:val="000B3ED1"/>
    <w:rsid w:val="000D32E9"/>
    <w:rsid w:val="000D6DFE"/>
    <w:rsid w:val="0010208B"/>
    <w:rsid w:val="0011329D"/>
    <w:rsid w:val="00150F97"/>
    <w:rsid w:val="0015239F"/>
    <w:rsid w:val="0015588C"/>
    <w:rsid w:val="00166064"/>
    <w:rsid w:val="001770DE"/>
    <w:rsid w:val="00195AB4"/>
    <w:rsid w:val="001C48F1"/>
    <w:rsid w:val="001D29E3"/>
    <w:rsid w:val="001D46EC"/>
    <w:rsid w:val="001E7A6A"/>
    <w:rsid w:val="001F7781"/>
    <w:rsid w:val="0021277F"/>
    <w:rsid w:val="00225425"/>
    <w:rsid w:val="0022791C"/>
    <w:rsid w:val="00242D86"/>
    <w:rsid w:val="002479AC"/>
    <w:rsid w:val="0025191E"/>
    <w:rsid w:val="0025407F"/>
    <w:rsid w:val="00254A72"/>
    <w:rsid w:val="00256E08"/>
    <w:rsid w:val="00261EF1"/>
    <w:rsid w:val="00265D82"/>
    <w:rsid w:val="002746BC"/>
    <w:rsid w:val="00283EF5"/>
    <w:rsid w:val="00295A91"/>
    <w:rsid w:val="002A6A36"/>
    <w:rsid w:val="002C214A"/>
    <w:rsid w:val="002E33B6"/>
    <w:rsid w:val="002F1BC1"/>
    <w:rsid w:val="002F6D6C"/>
    <w:rsid w:val="00300897"/>
    <w:rsid w:val="003017A3"/>
    <w:rsid w:val="00311E20"/>
    <w:rsid w:val="00322D36"/>
    <w:rsid w:val="0033532B"/>
    <w:rsid w:val="00336419"/>
    <w:rsid w:val="00346BDE"/>
    <w:rsid w:val="003472E8"/>
    <w:rsid w:val="003663F3"/>
    <w:rsid w:val="003B5F6E"/>
    <w:rsid w:val="003C4107"/>
    <w:rsid w:val="003C6345"/>
    <w:rsid w:val="003D1030"/>
    <w:rsid w:val="003E0B29"/>
    <w:rsid w:val="00421798"/>
    <w:rsid w:val="004458E5"/>
    <w:rsid w:val="004461AF"/>
    <w:rsid w:val="004552B3"/>
    <w:rsid w:val="0046504E"/>
    <w:rsid w:val="00477B93"/>
    <w:rsid w:val="004857FF"/>
    <w:rsid w:val="00497126"/>
    <w:rsid w:val="004A535C"/>
    <w:rsid w:val="004F1689"/>
    <w:rsid w:val="00513F4B"/>
    <w:rsid w:val="005433C9"/>
    <w:rsid w:val="00556987"/>
    <w:rsid w:val="00562AAA"/>
    <w:rsid w:val="00562C25"/>
    <w:rsid w:val="00590768"/>
    <w:rsid w:val="00592165"/>
    <w:rsid w:val="005966E8"/>
    <w:rsid w:val="005A3E1A"/>
    <w:rsid w:val="005C1195"/>
    <w:rsid w:val="005D6998"/>
    <w:rsid w:val="005F4FED"/>
    <w:rsid w:val="005F506C"/>
    <w:rsid w:val="0060207A"/>
    <w:rsid w:val="0061091A"/>
    <w:rsid w:val="0062569E"/>
    <w:rsid w:val="0063232A"/>
    <w:rsid w:val="00644D08"/>
    <w:rsid w:val="00655579"/>
    <w:rsid w:val="006666AA"/>
    <w:rsid w:val="0067157A"/>
    <w:rsid w:val="00677740"/>
    <w:rsid w:val="00680AA2"/>
    <w:rsid w:val="00683477"/>
    <w:rsid w:val="00683D07"/>
    <w:rsid w:val="006A5721"/>
    <w:rsid w:val="006A62DF"/>
    <w:rsid w:val="006B093C"/>
    <w:rsid w:val="006D487F"/>
    <w:rsid w:val="006F3DEA"/>
    <w:rsid w:val="007020F4"/>
    <w:rsid w:val="0073348F"/>
    <w:rsid w:val="00737AE8"/>
    <w:rsid w:val="00744EB6"/>
    <w:rsid w:val="0075057E"/>
    <w:rsid w:val="00770870"/>
    <w:rsid w:val="00772851"/>
    <w:rsid w:val="00773F2B"/>
    <w:rsid w:val="007820B2"/>
    <w:rsid w:val="00787CCB"/>
    <w:rsid w:val="00792154"/>
    <w:rsid w:val="0079340E"/>
    <w:rsid w:val="007A3E53"/>
    <w:rsid w:val="007B075C"/>
    <w:rsid w:val="007B22FA"/>
    <w:rsid w:val="007E542C"/>
    <w:rsid w:val="007F0FDD"/>
    <w:rsid w:val="007F2381"/>
    <w:rsid w:val="008137AA"/>
    <w:rsid w:val="00837B27"/>
    <w:rsid w:val="00856BF3"/>
    <w:rsid w:val="008614D0"/>
    <w:rsid w:val="008A2CB7"/>
    <w:rsid w:val="008B1C8A"/>
    <w:rsid w:val="008B322E"/>
    <w:rsid w:val="008B3F71"/>
    <w:rsid w:val="008C27B8"/>
    <w:rsid w:val="008C3F89"/>
    <w:rsid w:val="008D520D"/>
    <w:rsid w:val="008D7D11"/>
    <w:rsid w:val="008E5F67"/>
    <w:rsid w:val="00912C08"/>
    <w:rsid w:val="00960D45"/>
    <w:rsid w:val="00960ED7"/>
    <w:rsid w:val="009643FA"/>
    <w:rsid w:val="00973237"/>
    <w:rsid w:val="00984609"/>
    <w:rsid w:val="00995E85"/>
    <w:rsid w:val="009A3EE6"/>
    <w:rsid w:val="009B718F"/>
    <w:rsid w:val="009D6965"/>
    <w:rsid w:val="009D6ABE"/>
    <w:rsid w:val="009E692B"/>
    <w:rsid w:val="009F1587"/>
    <w:rsid w:val="00A5335C"/>
    <w:rsid w:val="00A75562"/>
    <w:rsid w:val="00A769ED"/>
    <w:rsid w:val="00A80CC7"/>
    <w:rsid w:val="00A870DF"/>
    <w:rsid w:val="00A94144"/>
    <w:rsid w:val="00AA3EEA"/>
    <w:rsid w:val="00AB69B8"/>
    <w:rsid w:val="00AD1F8F"/>
    <w:rsid w:val="00AD320C"/>
    <w:rsid w:val="00AE789F"/>
    <w:rsid w:val="00B26D27"/>
    <w:rsid w:val="00B27ABF"/>
    <w:rsid w:val="00B42CDD"/>
    <w:rsid w:val="00B47C9B"/>
    <w:rsid w:val="00B50C70"/>
    <w:rsid w:val="00B521F3"/>
    <w:rsid w:val="00B73907"/>
    <w:rsid w:val="00B7429F"/>
    <w:rsid w:val="00B77160"/>
    <w:rsid w:val="00B87594"/>
    <w:rsid w:val="00B93BDC"/>
    <w:rsid w:val="00BA710E"/>
    <w:rsid w:val="00BA7BD1"/>
    <w:rsid w:val="00BC2FE4"/>
    <w:rsid w:val="00BE09AB"/>
    <w:rsid w:val="00BE5A35"/>
    <w:rsid w:val="00C31B63"/>
    <w:rsid w:val="00C379A3"/>
    <w:rsid w:val="00C559B1"/>
    <w:rsid w:val="00C56543"/>
    <w:rsid w:val="00C61980"/>
    <w:rsid w:val="00C636C5"/>
    <w:rsid w:val="00C772F5"/>
    <w:rsid w:val="00CA2EDF"/>
    <w:rsid w:val="00CA740D"/>
    <w:rsid w:val="00CC56EB"/>
    <w:rsid w:val="00CC7E10"/>
    <w:rsid w:val="00CF02BA"/>
    <w:rsid w:val="00D27977"/>
    <w:rsid w:val="00D358DC"/>
    <w:rsid w:val="00D95E5A"/>
    <w:rsid w:val="00DC03AF"/>
    <w:rsid w:val="00DC4F1D"/>
    <w:rsid w:val="00E0271D"/>
    <w:rsid w:val="00E26E5B"/>
    <w:rsid w:val="00E318E8"/>
    <w:rsid w:val="00E51236"/>
    <w:rsid w:val="00E600BF"/>
    <w:rsid w:val="00E620B5"/>
    <w:rsid w:val="00E63FBE"/>
    <w:rsid w:val="00E6728B"/>
    <w:rsid w:val="00E9502E"/>
    <w:rsid w:val="00EC1700"/>
    <w:rsid w:val="00EE10C6"/>
    <w:rsid w:val="00EE753F"/>
    <w:rsid w:val="00EF41AE"/>
    <w:rsid w:val="00EF73B6"/>
    <w:rsid w:val="00F319FC"/>
    <w:rsid w:val="00F4316E"/>
    <w:rsid w:val="00F52F15"/>
    <w:rsid w:val="00F8041A"/>
    <w:rsid w:val="00F819B5"/>
    <w:rsid w:val="00F8276D"/>
    <w:rsid w:val="00F87C80"/>
    <w:rsid w:val="00F94CA3"/>
    <w:rsid w:val="00F95EBA"/>
    <w:rsid w:val="00FB302B"/>
    <w:rsid w:val="00FB3050"/>
    <w:rsid w:val="00FD2E6A"/>
    <w:rsid w:val="00FD5063"/>
    <w:rsid w:val="00FE504D"/>
    <w:rsid w:val="00FE7DD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Theme="minorHAnsi" w:hAnsi="Verdana" w:cs="Times New Roman"/>
        <w:sz w:val="18"/>
        <w:szCs w:val="18"/>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8759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5A3E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6A5721"/>
    <w:rPr>
      <w:color w:val="0000FF" w:themeColor="hyperlink"/>
      <w:u w:val="single"/>
    </w:rPr>
  </w:style>
  <w:style w:type="paragraph" w:customStyle="1" w:styleId="Pa3">
    <w:name w:val="Pa3"/>
    <w:basedOn w:val="Normale"/>
    <w:next w:val="Normale"/>
    <w:uiPriority w:val="99"/>
    <w:rsid w:val="006B093C"/>
    <w:pPr>
      <w:autoSpaceDE w:val="0"/>
      <w:autoSpaceDN w:val="0"/>
      <w:adjustRightInd w:val="0"/>
      <w:spacing w:after="0" w:line="241" w:lineRule="atLeast"/>
    </w:pPr>
    <w:rPr>
      <w:rFonts w:ascii="Courier New" w:hAnsi="Courier New" w:cs="Courier New"/>
      <w:sz w:val="24"/>
      <w:szCs w:val="24"/>
    </w:rPr>
  </w:style>
  <w:style w:type="paragraph" w:styleId="Testofumetto">
    <w:name w:val="Balloon Text"/>
    <w:basedOn w:val="Normale"/>
    <w:link w:val="TestofumettoCarattere"/>
    <w:uiPriority w:val="99"/>
    <w:semiHidden/>
    <w:unhideWhenUsed/>
    <w:rsid w:val="00AB69B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B69B8"/>
    <w:rPr>
      <w:rFonts w:ascii="Tahoma" w:hAnsi="Tahoma" w:cs="Tahoma"/>
      <w:sz w:val="16"/>
      <w:szCs w:val="16"/>
    </w:rPr>
  </w:style>
  <w:style w:type="paragraph" w:styleId="Paragrafoelenco">
    <w:name w:val="List Paragraph"/>
    <w:basedOn w:val="Normale"/>
    <w:uiPriority w:val="34"/>
    <w:qFormat/>
    <w:rsid w:val="009D6965"/>
    <w:pPr>
      <w:ind w:left="720"/>
      <w:contextualSpacing/>
    </w:pPr>
  </w:style>
</w:styles>
</file>

<file path=word/webSettings.xml><?xml version="1.0" encoding="utf-8"?>
<w:webSettings xmlns:r="http://schemas.openxmlformats.org/officeDocument/2006/relationships" xmlns:w="http://schemas.openxmlformats.org/wordprocessingml/2006/main">
  <w:divs>
    <w:div w:id="1035469927">
      <w:bodyDiv w:val="1"/>
      <w:marLeft w:val="0"/>
      <w:marRight w:val="0"/>
      <w:marTop w:val="0"/>
      <w:marBottom w:val="0"/>
      <w:divBdr>
        <w:top w:val="none" w:sz="0" w:space="0" w:color="auto"/>
        <w:left w:val="none" w:sz="0" w:space="0" w:color="auto"/>
        <w:bottom w:val="none" w:sz="0" w:space="0" w:color="auto"/>
        <w:right w:val="none" w:sz="0" w:space="0" w:color="auto"/>
      </w:divBdr>
    </w:div>
    <w:div w:id="111786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package" Target="../embeddings/Foglio_di_lavoro_di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Foglio_di_lavoro_di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Foglio_di_lavoro_di_Microsoft_Office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it-IT"/>
  <c:chart>
    <c:plotArea>
      <c:layout/>
      <c:lineChart>
        <c:grouping val="standard"/>
        <c:ser>
          <c:idx val="0"/>
          <c:order val="0"/>
          <c:tx>
            <c:strRef>
              <c:f>Foglio1!$B$1</c:f>
              <c:strCache>
                <c:ptCount val="1"/>
                <c:pt idx="0">
                  <c:v>Nidi Censiti</c:v>
                </c:pt>
              </c:strCache>
            </c:strRef>
          </c:tx>
          <c:cat>
            <c:numRef>
              <c:f>Foglio1!$A$2:$A$5</c:f>
              <c:numCache>
                <c:formatCode>General</c:formatCode>
                <c:ptCount val="4"/>
                <c:pt idx="0">
                  <c:v>2016</c:v>
                </c:pt>
                <c:pt idx="1">
                  <c:v>2017</c:v>
                </c:pt>
                <c:pt idx="2">
                  <c:v>2019</c:v>
                </c:pt>
                <c:pt idx="3">
                  <c:v>2020</c:v>
                </c:pt>
              </c:numCache>
            </c:numRef>
          </c:cat>
          <c:val>
            <c:numRef>
              <c:f>Foglio1!$B$2:$B$5</c:f>
              <c:numCache>
                <c:formatCode>General</c:formatCode>
                <c:ptCount val="4"/>
                <c:pt idx="0">
                  <c:v>117</c:v>
                </c:pt>
                <c:pt idx="1">
                  <c:v>127</c:v>
                </c:pt>
                <c:pt idx="2">
                  <c:v>135</c:v>
                </c:pt>
                <c:pt idx="3">
                  <c:v>146</c:v>
                </c:pt>
              </c:numCache>
            </c:numRef>
          </c:val>
        </c:ser>
        <c:ser>
          <c:idx val="1"/>
          <c:order val="1"/>
          <c:tx>
            <c:strRef>
              <c:f>Foglio1!$C$1</c:f>
              <c:strCache>
                <c:ptCount val="1"/>
                <c:pt idx="0">
                  <c:v>Nidi occupati</c:v>
                </c:pt>
              </c:strCache>
            </c:strRef>
          </c:tx>
          <c:cat>
            <c:numRef>
              <c:f>Foglio1!$A$2:$A$5</c:f>
              <c:numCache>
                <c:formatCode>General</c:formatCode>
                <c:ptCount val="4"/>
                <c:pt idx="0">
                  <c:v>2016</c:v>
                </c:pt>
                <c:pt idx="1">
                  <c:v>2017</c:v>
                </c:pt>
                <c:pt idx="2">
                  <c:v>2019</c:v>
                </c:pt>
                <c:pt idx="3">
                  <c:v>2020</c:v>
                </c:pt>
              </c:numCache>
            </c:numRef>
          </c:cat>
          <c:val>
            <c:numRef>
              <c:f>Foglio1!$C$2:$C$5</c:f>
              <c:numCache>
                <c:formatCode>General</c:formatCode>
                <c:ptCount val="4"/>
                <c:pt idx="0">
                  <c:v>42</c:v>
                </c:pt>
                <c:pt idx="1">
                  <c:v>35</c:v>
                </c:pt>
                <c:pt idx="2">
                  <c:v>18</c:v>
                </c:pt>
                <c:pt idx="3">
                  <c:v>35</c:v>
                </c:pt>
              </c:numCache>
            </c:numRef>
          </c:val>
        </c:ser>
        <c:ser>
          <c:idx val="2"/>
          <c:order val="2"/>
          <c:tx>
            <c:strRef>
              <c:f>Foglio1!$D$1</c:f>
              <c:strCache>
                <c:ptCount val="1"/>
                <c:pt idx="0">
                  <c:v>Nidi non utilizzati</c:v>
                </c:pt>
              </c:strCache>
            </c:strRef>
          </c:tx>
          <c:cat>
            <c:numRef>
              <c:f>Foglio1!$A$2:$A$5</c:f>
              <c:numCache>
                <c:formatCode>General</c:formatCode>
                <c:ptCount val="4"/>
                <c:pt idx="0">
                  <c:v>2016</c:v>
                </c:pt>
                <c:pt idx="1">
                  <c:v>2017</c:v>
                </c:pt>
                <c:pt idx="2">
                  <c:v>2019</c:v>
                </c:pt>
                <c:pt idx="3">
                  <c:v>2020</c:v>
                </c:pt>
              </c:numCache>
            </c:numRef>
          </c:cat>
          <c:val>
            <c:numRef>
              <c:f>Foglio1!$D$2:$D$5</c:f>
              <c:numCache>
                <c:formatCode>General</c:formatCode>
                <c:ptCount val="4"/>
                <c:pt idx="0">
                  <c:v>58</c:v>
                </c:pt>
                <c:pt idx="1">
                  <c:v>60</c:v>
                </c:pt>
                <c:pt idx="2">
                  <c:v>68</c:v>
                </c:pt>
                <c:pt idx="3">
                  <c:v>45</c:v>
                </c:pt>
              </c:numCache>
            </c:numRef>
          </c:val>
        </c:ser>
        <c:ser>
          <c:idx val="3"/>
          <c:order val="3"/>
          <c:tx>
            <c:strRef>
              <c:f>Foglio1!$E$1</c:f>
              <c:strCache>
                <c:ptCount val="1"/>
                <c:pt idx="0">
                  <c:v>Nidi rotti</c:v>
                </c:pt>
              </c:strCache>
            </c:strRef>
          </c:tx>
          <c:cat>
            <c:numRef>
              <c:f>Foglio1!$A$2:$A$5</c:f>
              <c:numCache>
                <c:formatCode>General</c:formatCode>
                <c:ptCount val="4"/>
                <c:pt idx="0">
                  <c:v>2016</c:v>
                </c:pt>
                <c:pt idx="1">
                  <c:v>2017</c:v>
                </c:pt>
                <c:pt idx="2">
                  <c:v>2019</c:v>
                </c:pt>
                <c:pt idx="3">
                  <c:v>2020</c:v>
                </c:pt>
              </c:numCache>
            </c:numRef>
          </c:cat>
          <c:val>
            <c:numRef>
              <c:f>Foglio1!$E$2:$E$5</c:f>
              <c:numCache>
                <c:formatCode>General</c:formatCode>
                <c:ptCount val="4"/>
                <c:pt idx="0">
                  <c:v>11</c:v>
                </c:pt>
                <c:pt idx="1">
                  <c:v>11</c:v>
                </c:pt>
                <c:pt idx="2">
                  <c:v>20</c:v>
                </c:pt>
                <c:pt idx="3">
                  <c:v>25</c:v>
                </c:pt>
              </c:numCache>
            </c:numRef>
          </c:val>
        </c:ser>
        <c:ser>
          <c:idx val="4"/>
          <c:order val="4"/>
          <c:tx>
            <c:strRef>
              <c:f>Foglio1!$F$1</c:f>
              <c:strCache>
                <c:ptCount val="1"/>
                <c:pt idx="0">
                  <c:v>Nidi ostruiti</c:v>
                </c:pt>
              </c:strCache>
            </c:strRef>
          </c:tx>
          <c:cat>
            <c:numRef>
              <c:f>Foglio1!$A$2:$A$5</c:f>
              <c:numCache>
                <c:formatCode>General</c:formatCode>
                <c:ptCount val="4"/>
                <c:pt idx="0">
                  <c:v>2016</c:v>
                </c:pt>
                <c:pt idx="1">
                  <c:v>2017</c:v>
                </c:pt>
                <c:pt idx="2">
                  <c:v>2019</c:v>
                </c:pt>
                <c:pt idx="3">
                  <c:v>2020</c:v>
                </c:pt>
              </c:numCache>
            </c:numRef>
          </c:cat>
          <c:val>
            <c:numRef>
              <c:f>Foglio1!$F$2:$F$5</c:f>
              <c:numCache>
                <c:formatCode>General</c:formatCode>
                <c:ptCount val="4"/>
                <c:pt idx="0">
                  <c:v>6</c:v>
                </c:pt>
                <c:pt idx="1">
                  <c:v>6</c:v>
                </c:pt>
                <c:pt idx="2">
                  <c:v>6</c:v>
                </c:pt>
                <c:pt idx="3">
                  <c:v>6</c:v>
                </c:pt>
              </c:numCache>
            </c:numRef>
          </c:val>
        </c:ser>
        <c:ser>
          <c:idx val="5"/>
          <c:order val="5"/>
          <c:tx>
            <c:strRef>
              <c:f>Foglio1!$G$1</c:f>
              <c:strCache>
                <c:ptCount val="1"/>
                <c:pt idx="0">
                  <c:v>Nidi tolti</c:v>
                </c:pt>
              </c:strCache>
            </c:strRef>
          </c:tx>
          <c:cat>
            <c:numRef>
              <c:f>Foglio1!$A$2:$A$5</c:f>
              <c:numCache>
                <c:formatCode>General</c:formatCode>
                <c:ptCount val="4"/>
                <c:pt idx="0">
                  <c:v>2016</c:v>
                </c:pt>
                <c:pt idx="1">
                  <c:v>2017</c:v>
                </c:pt>
                <c:pt idx="2">
                  <c:v>2019</c:v>
                </c:pt>
                <c:pt idx="3">
                  <c:v>2020</c:v>
                </c:pt>
              </c:numCache>
            </c:numRef>
          </c:cat>
          <c:val>
            <c:numRef>
              <c:f>Foglio1!$G$2:$G$5</c:f>
              <c:numCache>
                <c:formatCode>General</c:formatCode>
                <c:ptCount val="4"/>
                <c:pt idx="0">
                  <c:v>0</c:v>
                </c:pt>
                <c:pt idx="1">
                  <c:v>2</c:v>
                </c:pt>
                <c:pt idx="2">
                  <c:v>21</c:v>
                </c:pt>
                <c:pt idx="3">
                  <c:v>32</c:v>
                </c:pt>
              </c:numCache>
            </c:numRef>
          </c:val>
        </c:ser>
        <c:marker val="1"/>
        <c:axId val="111527808"/>
        <c:axId val="111529344"/>
      </c:lineChart>
      <c:catAx>
        <c:axId val="111527808"/>
        <c:scaling>
          <c:orientation val="minMax"/>
        </c:scaling>
        <c:axPos val="b"/>
        <c:numFmt formatCode="General" sourceLinked="1"/>
        <c:tickLblPos val="nextTo"/>
        <c:crossAx val="111529344"/>
        <c:crosses val="autoZero"/>
        <c:auto val="1"/>
        <c:lblAlgn val="ctr"/>
        <c:lblOffset val="100"/>
      </c:catAx>
      <c:valAx>
        <c:axId val="111529344"/>
        <c:scaling>
          <c:orientation val="minMax"/>
        </c:scaling>
        <c:axPos val="l"/>
        <c:majorGridlines/>
        <c:numFmt formatCode="General" sourceLinked="1"/>
        <c:tickLblPos val="nextTo"/>
        <c:crossAx val="111527808"/>
        <c:crosses val="autoZero"/>
        <c:crossBetween val="between"/>
      </c:valAx>
    </c:plotArea>
    <c:legend>
      <c:legendPos val="r"/>
      <c:layou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it-IT"/>
  <c:chart>
    <c:plotArea>
      <c:layout/>
      <c:lineChart>
        <c:grouping val="standard"/>
        <c:ser>
          <c:idx val="0"/>
          <c:order val="0"/>
          <c:tx>
            <c:strRef>
              <c:f>Foglio1!$B$1</c:f>
              <c:strCache>
                <c:ptCount val="1"/>
                <c:pt idx="0">
                  <c:v>Nidi occupati</c:v>
                </c:pt>
              </c:strCache>
            </c:strRef>
          </c:tx>
          <c:cat>
            <c:numRef>
              <c:f>Foglio1!$A$2:$A$5</c:f>
              <c:numCache>
                <c:formatCode>General</c:formatCode>
                <c:ptCount val="4"/>
                <c:pt idx="0">
                  <c:v>2016</c:v>
                </c:pt>
                <c:pt idx="1">
                  <c:v>2017</c:v>
                </c:pt>
                <c:pt idx="2">
                  <c:v>2019</c:v>
                </c:pt>
                <c:pt idx="3">
                  <c:v>2020</c:v>
                </c:pt>
              </c:numCache>
            </c:numRef>
          </c:cat>
          <c:val>
            <c:numRef>
              <c:f>Foglio1!$B$2:$B$5</c:f>
              <c:numCache>
                <c:formatCode>General</c:formatCode>
                <c:ptCount val="4"/>
                <c:pt idx="0">
                  <c:v>42</c:v>
                </c:pt>
                <c:pt idx="1">
                  <c:v>35</c:v>
                </c:pt>
                <c:pt idx="2">
                  <c:v>18</c:v>
                </c:pt>
                <c:pt idx="3">
                  <c:v>35</c:v>
                </c:pt>
              </c:numCache>
            </c:numRef>
          </c:val>
        </c:ser>
        <c:ser>
          <c:idx val="1"/>
          <c:order val="1"/>
          <c:tx>
            <c:strRef>
              <c:f>Foglio1!$C$1</c:f>
              <c:strCache>
                <c:ptCount val="1"/>
                <c:pt idx="0">
                  <c:v>Nidi non utilizzati</c:v>
                </c:pt>
              </c:strCache>
            </c:strRef>
          </c:tx>
          <c:cat>
            <c:numRef>
              <c:f>Foglio1!$A$2:$A$5</c:f>
              <c:numCache>
                <c:formatCode>General</c:formatCode>
                <c:ptCount val="4"/>
                <c:pt idx="0">
                  <c:v>2016</c:v>
                </c:pt>
                <c:pt idx="1">
                  <c:v>2017</c:v>
                </c:pt>
                <c:pt idx="2">
                  <c:v>2019</c:v>
                </c:pt>
                <c:pt idx="3">
                  <c:v>2020</c:v>
                </c:pt>
              </c:numCache>
            </c:numRef>
          </c:cat>
          <c:val>
            <c:numRef>
              <c:f>Foglio1!$C$2:$C$5</c:f>
              <c:numCache>
                <c:formatCode>General</c:formatCode>
                <c:ptCount val="4"/>
                <c:pt idx="0">
                  <c:v>58</c:v>
                </c:pt>
                <c:pt idx="1">
                  <c:v>60</c:v>
                </c:pt>
                <c:pt idx="2">
                  <c:v>68</c:v>
                </c:pt>
                <c:pt idx="3">
                  <c:v>45</c:v>
                </c:pt>
              </c:numCache>
            </c:numRef>
          </c:val>
        </c:ser>
        <c:marker val="1"/>
        <c:axId val="111508096"/>
        <c:axId val="141558144"/>
      </c:lineChart>
      <c:catAx>
        <c:axId val="111508096"/>
        <c:scaling>
          <c:orientation val="minMax"/>
        </c:scaling>
        <c:axPos val="b"/>
        <c:numFmt formatCode="General" sourceLinked="1"/>
        <c:tickLblPos val="nextTo"/>
        <c:crossAx val="141558144"/>
        <c:crosses val="autoZero"/>
        <c:auto val="1"/>
        <c:lblAlgn val="ctr"/>
        <c:lblOffset val="100"/>
      </c:catAx>
      <c:valAx>
        <c:axId val="141558144"/>
        <c:scaling>
          <c:orientation val="minMax"/>
        </c:scaling>
        <c:axPos val="l"/>
        <c:majorGridlines/>
        <c:numFmt formatCode="General" sourceLinked="1"/>
        <c:tickLblPos val="nextTo"/>
        <c:crossAx val="111508096"/>
        <c:crosses val="autoZero"/>
        <c:crossBetween val="between"/>
      </c:valAx>
    </c:plotArea>
    <c:legend>
      <c:legendPos val="r"/>
      <c:layout/>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it-IT"/>
  <c:chart>
    <c:title>
      <c:layout/>
    </c:title>
    <c:view3D>
      <c:rotX val="30"/>
      <c:perspective val="30"/>
    </c:view3D>
    <c:plotArea>
      <c:layout/>
      <c:pie3DChart>
        <c:varyColors val="1"/>
        <c:ser>
          <c:idx val="0"/>
          <c:order val="0"/>
          <c:tx>
            <c:strRef>
              <c:f>Foglio1!$B$1</c:f>
              <c:strCache>
                <c:ptCount val="1"/>
                <c:pt idx="0">
                  <c:v>Nidi occupati n° 35</c:v>
                </c:pt>
              </c:strCache>
            </c:strRef>
          </c:tx>
          <c:cat>
            <c:strRef>
              <c:f>Foglio1!$A$2:$A$3</c:f>
              <c:strCache>
                <c:ptCount val="2"/>
                <c:pt idx="0">
                  <c:v>con tavoletta 17,1 %</c:v>
                </c:pt>
                <c:pt idx="1">
                  <c:v>Senza tavoletta 82,9 %</c:v>
                </c:pt>
              </c:strCache>
            </c:strRef>
          </c:cat>
          <c:val>
            <c:numRef>
              <c:f>Foglio1!$B$2:$B$3</c:f>
              <c:numCache>
                <c:formatCode>General</c:formatCode>
                <c:ptCount val="2"/>
                <c:pt idx="0">
                  <c:v>6</c:v>
                </c:pt>
                <c:pt idx="1">
                  <c:v>24</c:v>
                </c:pt>
              </c:numCache>
            </c:numRef>
          </c:val>
        </c:ser>
      </c:pie3DChart>
    </c:plotArea>
    <c:legend>
      <c:legendPos val="r"/>
      <c:layout/>
    </c:legend>
    <c:plotVisOnly val="1"/>
  </c:chart>
  <c:externalData r:id="rId1"/>
</c:chartSpac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C5B37E-E29A-44C0-B740-D33143A7F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1904</Words>
  <Characters>10855</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12734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tormen</dc:creator>
  <cp:lastModifiedBy>HP</cp:lastModifiedBy>
  <cp:revision>2</cp:revision>
  <cp:lastPrinted>2020-07-23T10:24:00Z</cp:lastPrinted>
  <dcterms:created xsi:type="dcterms:W3CDTF">2020-07-23T10:40:00Z</dcterms:created>
  <dcterms:modified xsi:type="dcterms:W3CDTF">2020-07-23T10:40:00Z</dcterms:modified>
</cp:coreProperties>
</file>